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990F37" w14:textId="71AF0401" w:rsidR="005B5A46" w:rsidRDefault="005B5A46" w:rsidP="00B4073B">
      <w:pPr>
        <w:pBdr>
          <w:top w:val="single" w:sz="4" w:space="1" w:color="auto"/>
          <w:left w:val="single" w:sz="4" w:space="4" w:color="auto"/>
          <w:bottom w:val="single" w:sz="4" w:space="1" w:color="auto"/>
          <w:right w:val="single" w:sz="4" w:space="4" w:color="auto"/>
        </w:pBdr>
        <w:tabs>
          <w:tab w:val="left" w:pos="1440"/>
        </w:tabs>
        <w:rPr>
          <w:rFonts w:ascii="Arial" w:hAnsi="Arial" w:cs="Arial"/>
          <w:sz w:val="18"/>
          <w:szCs w:val="18"/>
        </w:rPr>
      </w:pPr>
      <w:r>
        <w:rPr>
          <w:rFonts w:ascii="Arial" w:hAnsi="Arial" w:cs="Arial"/>
          <w:sz w:val="18"/>
          <w:szCs w:val="18"/>
        </w:rPr>
        <w:t xml:space="preserve">Job </w:t>
      </w:r>
      <w:r w:rsidR="00180941">
        <w:rPr>
          <w:rFonts w:ascii="Arial" w:hAnsi="Arial" w:cs="Arial"/>
          <w:sz w:val="18"/>
          <w:szCs w:val="18"/>
        </w:rPr>
        <w:t>Title</w:t>
      </w:r>
      <w:r>
        <w:rPr>
          <w:rFonts w:ascii="Arial" w:hAnsi="Arial" w:cs="Arial"/>
          <w:sz w:val="18"/>
          <w:szCs w:val="18"/>
        </w:rPr>
        <w:t>:  </w:t>
      </w:r>
      <w:r>
        <w:rPr>
          <w:rFonts w:ascii="Arial" w:hAnsi="Arial" w:cs="Arial"/>
          <w:sz w:val="18"/>
          <w:szCs w:val="18"/>
        </w:rPr>
        <w:tab/>
      </w:r>
      <w:r w:rsidR="00B919AE">
        <w:rPr>
          <w:rFonts w:ascii="Arial" w:hAnsi="Arial" w:cs="Arial"/>
          <w:sz w:val="18"/>
          <w:szCs w:val="18"/>
        </w:rPr>
        <w:t>Accounts Assistant</w:t>
      </w:r>
      <w:r w:rsidR="00D06795">
        <w:rPr>
          <w:rFonts w:ascii="Arial" w:hAnsi="Arial" w:cs="Arial"/>
          <w:sz w:val="18"/>
          <w:szCs w:val="18"/>
        </w:rPr>
        <w:t xml:space="preserve"> (Maternity Cover)</w:t>
      </w:r>
    </w:p>
    <w:p w14:paraId="3143F966" w14:textId="015E4C9E" w:rsidR="00027C3D" w:rsidRDefault="00180941" w:rsidP="00B4073B">
      <w:pPr>
        <w:pBdr>
          <w:top w:val="single" w:sz="4" w:space="1" w:color="auto"/>
          <w:left w:val="single" w:sz="4" w:space="4" w:color="auto"/>
          <w:bottom w:val="single" w:sz="4" w:space="1" w:color="auto"/>
          <w:right w:val="single" w:sz="4" w:space="4" w:color="auto"/>
        </w:pBdr>
        <w:tabs>
          <w:tab w:val="left" w:pos="1440"/>
        </w:tabs>
        <w:rPr>
          <w:rFonts w:ascii="Arial" w:hAnsi="Arial" w:cs="Arial"/>
          <w:sz w:val="18"/>
          <w:szCs w:val="18"/>
        </w:rPr>
      </w:pPr>
      <w:r>
        <w:rPr>
          <w:rFonts w:ascii="Arial" w:hAnsi="Arial" w:cs="Arial"/>
          <w:sz w:val="18"/>
          <w:szCs w:val="18"/>
        </w:rPr>
        <w:t xml:space="preserve">Job Type: </w:t>
      </w:r>
      <w:r>
        <w:rPr>
          <w:rFonts w:ascii="Arial" w:hAnsi="Arial" w:cs="Arial"/>
          <w:sz w:val="18"/>
          <w:szCs w:val="18"/>
        </w:rPr>
        <w:tab/>
      </w:r>
      <w:r w:rsidR="00D06795">
        <w:rPr>
          <w:rFonts w:ascii="Arial" w:hAnsi="Arial" w:cs="Arial"/>
          <w:sz w:val="18"/>
          <w:szCs w:val="18"/>
        </w:rPr>
        <w:t>Fixed term 12-month contract</w:t>
      </w:r>
      <w:r w:rsidR="00D65E7D" w:rsidRPr="002176D6">
        <w:rPr>
          <w:rFonts w:ascii="Arial" w:hAnsi="Arial" w:cs="Arial"/>
          <w:sz w:val="18"/>
          <w:szCs w:val="18"/>
        </w:rPr>
        <w:t>, with a 3</w:t>
      </w:r>
      <w:r w:rsidR="00D65E7D">
        <w:rPr>
          <w:rFonts w:ascii="Arial" w:hAnsi="Arial" w:cs="Arial"/>
          <w:sz w:val="18"/>
          <w:szCs w:val="18"/>
        </w:rPr>
        <w:t>-</w:t>
      </w:r>
      <w:r w:rsidR="00D65E7D" w:rsidRPr="002176D6">
        <w:rPr>
          <w:rFonts w:ascii="Arial" w:hAnsi="Arial" w:cs="Arial"/>
          <w:sz w:val="18"/>
          <w:szCs w:val="18"/>
        </w:rPr>
        <w:t>month probationary period</w:t>
      </w:r>
    </w:p>
    <w:p w14:paraId="23932769" w14:textId="77777777" w:rsidR="00D65E7D" w:rsidRDefault="00D65E7D" w:rsidP="00B4073B">
      <w:pPr>
        <w:pBdr>
          <w:top w:val="single" w:sz="4" w:space="1" w:color="auto"/>
          <w:left w:val="single" w:sz="4" w:space="4" w:color="auto"/>
          <w:bottom w:val="single" w:sz="4" w:space="1" w:color="auto"/>
          <w:right w:val="single" w:sz="4" w:space="4" w:color="auto"/>
        </w:pBdr>
        <w:tabs>
          <w:tab w:val="left" w:pos="1440"/>
        </w:tabs>
        <w:rPr>
          <w:rFonts w:ascii="Arial" w:hAnsi="Arial" w:cs="Arial"/>
          <w:sz w:val="18"/>
          <w:szCs w:val="18"/>
        </w:rPr>
      </w:pPr>
      <w:r>
        <w:rPr>
          <w:rFonts w:ascii="Arial" w:hAnsi="Arial" w:cs="Arial"/>
          <w:sz w:val="18"/>
          <w:szCs w:val="18"/>
        </w:rPr>
        <w:t xml:space="preserve">Employer: </w:t>
      </w:r>
      <w:r>
        <w:rPr>
          <w:rFonts w:ascii="Arial" w:hAnsi="Arial" w:cs="Arial"/>
          <w:sz w:val="18"/>
          <w:szCs w:val="18"/>
        </w:rPr>
        <w:tab/>
      </w:r>
      <w:r w:rsidRPr="00BB2CF1">
        <w:rPr>
          <w:rFonts w:ascii="Arial" w:hAnsi="Arial" w:cs="Arial"/>
          <w:b/>
          <w:sz w:val="18"/>
          <w:szCs w:val="18"/>
        </w:rPr>
        <w:t>Vertigo Releasing Ltd</w:t>
      </w:r>
    </w:p>
    <w:p w14:paraId="1E66F7F6" w14:textId="3799E473" w:rsidR="008C3DDF" w:rsidRDefault="00D06795" w:rsidP="00B4073B">
      <w:pPr>
        <w:pBdr>
          <w:top w:val="single" w:sz="4" w:space="1" w:color="auto"/>
          <w:left w:val="single" w:sz="4" w:space="4" w:color="auto"/>
          <w:bottom w:val="single" w:sz="4" w:space="1" w:color="auto"/>
          <w:right w:val="single" w:sz="4" w:space="4" w:color="auto"/>
        </w:pBdr>
        <w:tabs>
          <w:tab w:val="left" w:pos="1440"/>
        </w:tabs>
        <w:rPr>
          <w:rFonts w:ascii="Arial" w:hAnsi="Arial" w:cs="Arial"/>
          <w:sz w:val="18"/>
          <w:szCs w:val="18"/>
        </w:rPr>
      </w:pPr>
      <w:r>
        <w:rPr>
          <w:rFonts w:ascii="Arial" w:hAnsi="Arial" w:cs="Arial"/>
          <w:sz w:val="18"/>
          <w:szCs w:val="18"/>
        </w:rPr>
        <w:t xml:space="preserve">Annual </w:t>
      </w:r>
      <w:r w:rsidR="00027C3D">
        <w:rPr>
          <w:rFonts w:ascii="Arial" w:hAnsi="Arial" w:cs="Arial"/>
          <w:sz w:val="18"/>
          <w:szCs w:val="18"/>
        </w:rPr>
        <w:t>Salary:</w:t>
      </w:r>
      <w:r w:rsidR="00027C3D">
        <w:rPr>
          <w:rFonts w:ascii="Arial" w:hAnsi="Arial" w:cs="Arial"/>
          <w:sz w:val="18"/>
          <w:szCs w:val="18"/>
        </w:rPr>
        <w:tab/>
      </w:r>
      <w:r w:rsidR="008C3DDF" w:rsidRPr="008C3DDF">
        <w:rPr>
          <w:rFonts w:ascii="Arial" w:hAnsi="Arial" w:cs="Arial"/>
          <w:sz w:val="18"/>
          <w:szCs w:val="18"/>
        </w:rPr>
        <w:t>£</w:t>
      </w:r>
      <w:r w:rsidR="008C3DDF">
        <w:rPr>
          <w:rFonts w:ascii="Arial" w:hAnsi="Arial" w:cs="Arial"/>
          <w:sz w:val="18"/>
          <w:szCs w:val="18"/>
        </w:rPr>
        <w:t>30</w:t>
      </w:r>
      <w:r w:rsidR="008C3DDF" w:rsidRPr="008C3DDF">
        <w:rPr>
          <w:rFonts w:ascii="Arial" w:hAnsi="Arial" w:cs="Arial"/>
          <w:sz w:val="18"/>
          <w:szCs w:val="18"/>
        </w:rPr>
        <w:t>,000 – £</w:t>
      </w:r>
      <w:r w:rsidR="008C3DDF">
        <w:rPr>
          <w:rFonts w:ascii="Arial" w:hAnsi="Arial" w:cs="Arial"/>
          <w:sz w:val="18"/>
          <w:szCs w:val="18"/>
        </w:rPr>
        <w:t>35</w:t>
      </w:r>
      <w:r w:rsidR="008C3DDF" w:rsidRPr="008C3DDF">
        <w:rPr>
          <w:rFonts w:ascii="Arial" w:hAnsi="Arial" w:cs="Arial"/>
          <w:sz w:val="18"/>
          <w:szCs w:val="18"/>
        </w:rPr>
        <w:t>,000 per year, based on experience</w:t>
      </w:r>
      <w:r w:rsidR="008C3DDF">
        <w:rPr>
          <w:rFonts w:ascii="Arial" w:hAnsi="Arial" w:cs="Arial"/>
          <w:sz w:val="18"/>
          <w:szCs w:val="18"/>
        </w:rPr>
        <w:t xml:space="preserve"> + benefits</w:t>
      </w:r>
    </w:p>
    <w:p w14:paraId="765EDCA1" w14:textId="20FCD43D" w:rsidR="00D65E7D" w:rsidRDefault="00D65E7D" w:rsidP="00B4073B">
      <w:pPr>
        <w:pBdr>
          <w:top w:val="single" w:sz="4" w:space="1" w:color="auto"/>
          <w:left w:val="single" w:sz="4" w:space="4" w:color="auto"/>
          <w:bottom w:val="single" w:sz="4" w:space="1" w:color="auto"/>
          <w:right w:val="single" w:sz="4" w:space="4" w:color="auto"/>
        </w:pBdr>
        <w:tabs>
          <w:tab w:val="left" w:pos="1440"/>
        </w:tabs>
        <w:rPr>
          <w:rFonts w:ascii="Arial" w:hAnsi="Arial" w:cs="Arial"/>
          <w:bCs/>
          <w:sz w:val="18"/>
          <w:szCs w:val="18"/>
        </w:rPr>
      </w:pPr>
      <w:r w:rsidRPr="00BD6056">
        <w:rPr>
          <w:rFonts w:ascii="Arial" w:hAnsi="Arial" w:cs="Arial"/>
          <w:bCs/>
          <w:sz w:val="18"/>
          <w:szCs w:val="18"/>
        </w:rPr>
        <w:t xml:space="preserve">Start Date: </w:t>
      </w:r>
      <w:r w:rsidRPr="00BD6056">
        <w:rPr>
          <w:rFonts w:ascii="Arial" w:hAnsi="Arial" w:cs="Arial"/>
          <w:bCs/>
          <w:sz w:val="18"/>
          <w:szCs w:val="18"/>
        </w:rPr>
        <w:tab/>
      </w:r>
      <w:r>
        <w:rPr>
          <w:rFonts w:ascii="Arial" w:hAnsi="Arial" w:cs="Arial"/>
          <w:bCs/>
          <w:sz w:val="18"/>
          <w:szCs w:val="18"/>
        </w:rPr>
        <w:t>16</w:t>
      </w:r>
      <w:r w:rsidRPr="00D65E7D">
        <w:rPr>
          <w:rFonts w:ascii="Arial" w:hAnsi="Arial" w:cs="Arial"/>
          <w:bCs/>
          <w:sz w:val="18"/>
          <w:szCs w:val="18"/>
          <w:vertAlign w:val="superscript"/>
        </w:rPr>
        <w:t>th</w:t>
      </w:r>
      <w:r>
        <w:rPr>
          <w:rFonts w:ascii="Arial" w:hAnsi="Arial" w:cs="Arial"/>
          <w:bCs/>
          <w:sz w:val="18"/>
          <w:szCs w:val="18"/>
        </w:rPr>
        <w:t xml:space="preserve"> March 2026</w:t>
      </w:r>
    </w:p>
    <w:p w14:paraId="3042F3AA" w14:textId="365D5843" w:rsidR="00D65E7D" w:rsidRPr="002176D6" w:rsidRDefault="00D65E7D" w:rsidP="00B4073B">
      <w:pPr>
        <w:pBdr>
          <w:top w:val="single" w:sz="4" w:space="1" w:color="auto"/>
          <w:left w:val="single" w:sz="4" w:space="4" w:color="auto"/>
          <w:bottom w:val="single" w:sz="4" w:space="1" w:color="auto"/>
          <w:right w:val="single" w:sz="4" w:space="4" w:color="auto"/>
        </w:pBdr>
        <w:tabs>
          <w:tab w:val="left" w:pos="1440"/>
        </w:tabs>
        <w:jc w:val="both"/>
        <w:rPr>
          <w:rFonts w:ascii="Arial" w:hAnsi="Arial" w:cs="Arial"/>
          <w:sz w:val="18"/>
          <w:szCs w:val="18"/>
        </w:rPr>
      </w:pPr>
      <w:r w:rsidRPr="002176D6">
        <w:rPr>
          <w:rFonts w:ascii="Arial" w:hAnsi="Arial" w:cs="Arial"/>
          <w:sz w:val="18"/>
          <w:szCs w:val="18"/>
        </w:rPr>
        <w:t xml:space="preserve">Hours: </w:t>
      </w:r>
      <w:r>
        <w:rPr>
          <w:rFonts w:ascii="Arial" w:hAnsi="Arial" w:cs="Arial"/>
          <w:sz w:val="18"/>
          <w:szCs w:val="18"/>
        </w:rPr>
        <w:tab/>
      </w:r>
      <w:r w:rsidRPr="002176D6">
        <w:rPr>
          <w:rFonts w:ascii="Arial" w:hAnsi="Arial" w:cs="Arial"/>
          <w:sz w:val="18"/>
          <w:szCs w:val="18"/>
        </w:rPr>
        <w:t xml:space="preserve">5 days per week. </w:t>
      </w:r>
    </w:p>
    <w:p w14:paraId="138A9F3F" w14:textId="360FE219" w:rsidR="00D65E7D" w:rsidRDefault="00D65E7D" w:rsidP="00B4073B">
      <w:pPr>
        <w:pBdr>
          <w:top w:val="single" w:sz="4" w:space="1" w:color="auto"/>
          <w:left w:val="single" w:sz="4" w:space="4" w:color="auto"/>
          <w:bottom w:val="single" w:sz="4" w:space="1" w:color="auto"/>
          <w:right w:val="single" w:sz="4" w:space="4" w:color="auto"/>
        </w:pBdr>
        <w:tabs>
          <w:tab w:val="left" w:pos="1440"/>
        </w:tabs>
        <w:jc w:val="both"/>
        <w:rPr>
          <w:rFonts w:ascii="Arial" w:hAnsi="Arial" w:cs="Arial"/>
          <w:sz w:val="18"/>
          <w:szCs w:val="18"/>
        </w:rPr>
      </w:pPr>
      <w:r w:rsidRPr="002176D6">
        <w:rPr>
          <w:rFonts w:ascii="Arial" w:hAnsi="Arial" w:cs="Arial"/>
          <w:sz w:val="18"/>
          <w:szCs w:val="18"/>
        </w:rPr>
        <w:t xml:space="preserve">Location: </w:t>
      </w:r>
      <w:r>
        <w:rPr>
          <w:rFonts w:ascii="Arial" w:hAnsi="Arial" w:cs="Arial"/>
          <w:sz w:val="18"/>
          <w:szCs w:val="18"/>
        </w:rPr>
        <w:tab/>
      </w:r>
      <w:r w:rsidRPr="002176D6">
        <w:rPr>
          <w:rFonts w:ascii="Arial" w:hAnsi="Arial" w:cs="Arial"/>
          <w:sz w:val="18"/>
          <w:szCs w:val="18"/>
        </w:rPr>
        <w:t xml:space="preserve">Hybrid (remote and office) working, with office space in central London. </w:t>
      </w:r>
    </w:p>
    <w:p w14:paraId="6ACA9122" w14:textId="77777777" w:rsidR="00B919AE" w:rsidRDefault="00B919AE" w:rsidP="00B4073B">
      <w:pPr>
        <w:pBdr>
          <w:top w:val="single" w:sz="4" w:space="1" w:color="auto"/>
          <w:left w:val="single" w:sz="4" w:space="4" w:color="auto"/>
          <w:bottom w:val="single" w:sz="4" w:space="1" w:color="auto"/>
          <w:right w:val="single" w:sz="4" w:space="4" w:color="auto"/>
        </w:pBdr>
        <w:rPr>
          <w:rFonts w:ascii="Arial" w:hAnsi="Arial" w:cs="Arial"/>
          <w:sz w:val="18"/>
          <w:szCs w:val="18"/>
        </w:rPr>
      </w:pPr>
    </w:p>
    <w:p w14:paraId="61883316" w14:textId="176E020C" w:rsidR="00B4073B" w:rsidRPr="00E44FA7" w:rsidRDefault="00B4073B" w:rsidP="00B4073B">
      <w:pPr>
        <w:pBdr>
          <w:top w:val="single" w:sz="4" w:space="1" w:color="auto"/>
          <w:left w:val="single" w:sz="4" w:space="4" w:color="auto"/>
          <w:bottom w:val="single" w:sz="4" w:space="1" w:color="auto"/>
          <w:right w:val="single" w:sz="4" w:space="4" w:color="auto"/>
        </w:pBdr>
        <w:rPr>
          <w:rFonts w:ascii="Arial" w:hAnsi="Arial" w:cs="Arial"/>
          <w:b/>
          <w:bCs/>
          <w:sz w:val="18"/>
          <w:szCs w:val="18"/>
        </w:rPr>
      </w:pPr>
      <w:r w:rsidRPr="00E44FA7">
        <w:rPr>
          <w:rFonts w:ascii="Arial" w:hAnsi="Arial" w:cs="Arial"/>
          <w:b/>
          <w:bCs/>
          <w:sz w:val="18"/>
          <w:szCs w:val="18"/>
        </w:rPr>
        <w:t xml:space="preserve">About </w:t>
      </w:r>
      <w:r>
        <w:rPr>
          <w:rFonts w:ascii="Arial" w:hAnsi="Arial" w:cs="Arial"/>
          <w:b/>
          <w:bCs/>
          <w:sz w:val="18"/>
          <w:szCs w:val="18"/>
        </w:rPr>
        <w:t>Us</w:t>
      </w:r>
    </w:p>
    <w:p w14:paraId="411CC482" w14:textId="31F27330" w:rsidR="00B4073B" w:rsidRPr="00E44FA7" w:rsidRDefault="00B4073B" w:rsidP="00B4073B">
      <w:pPr>
        <w:pBdr>
          <w:top w:val="single" w:sz="4" w:space="1" w:color="auto"/>
          <w:left w:val="single" w:sz="4" w:space="4" w:color="auto"/>
          <w:bottom w:val="single" w:sz="4" w:space="1" w:color="auto"/>
          <w:right w:val="single" w:sz="4" w:space="4" w:color="auto"/>
        </w:pBdr>
        <w:rPr>
          <w:rFonts w:ascii="Arial" w:hAnsi="Arial" w:cs="Arial"/>
          <w:sz w:val="18"/>
          <w:szCs w:val="18"/>
        </w:rPr>
      </w:pPr>
      <w:r w:rsidRPr="00E44FA7">
        <w:rPr>
          <w:rFonts w:ascii="Arial" w:hAnsi="Arial" w:cs="Arial"/>
          <w:sz w:val="18"/>
          <w:szCs w:val="18"/>
        </w:rPr>
        <w:t>Vertigo Releasing (Vertigo) is an independent all-rights Film Distribution Company that operates in the UK &amp; Ireland, and in select international territories including Australia</w:t>
      </w:r>
      <w:r>
        <w:rPr>
          <w:rFonts w:ascii="Arial" w:hAnsi="Arial" w:cs="Arial"/>
          <w:sz w:val="18"/>
          <w:szCs w:val="18"/>
        </w:rPr>
        <w:t xml:space="preserve"> and </w:t>
      </w:r>
      <w:r w:rsidRPr="00E44FA7">
        <w:rPr>
          <w:rFonts w:ascii="Arial" w:hAnsi="Arial" w:cs="Arial"/>
          <w:sz w:val="18"/>
          <w:szCs w:val="18"/>
        </w:rPr>
        <w:t xml:space="preserve">New Zealand as well as working with our associated company Sunrise Films which </w:t>
      </w:r>
      <w:r w:rsidR="00B91614">
        <w:rPr>
          <w:rFonts w:ascii="Arial" w:hAnsi="Arial" w:cs="Arial"/>
          <w:sz w:val="18"/>
          <w:szCs w:val="18"/>
        </w:rPr>
        <w:t>operates</w:t>
      </w:r>
      <w:r w:rsidRPr="00E44FA7">
        <w:rPr>
          <w:rFonts w:ascii="Arial" w:hAnsi="Arial" w:cs="Arial"/>
          <w:sz w:val="18"/>
          <w:szCs w:val="18"/>
        </w:rPr>
        <w:t xml:space="preserve"> in film production and wider international rights and exploitation</w:t>
      </w:r>
      <w:r w:rsidR="00B91614">
        <w:rPr>
          <w:rFonts w:ascii="Arial" w:hAnsi="Arial" w:cs="Arial"/>
          <w:sz w:val="18"/>
          <w:szCs w:val="18"/>
        </w:rPr>
        <w:t>.</w:t>
      </w:r>
    </w:p>
    <w:p w14:paraId="2E17C909" w14:textId="77777777" w:rsidR="00B4073B" w:rsidRPr="00E44FA7" w:rsidRDefault="00B4073B" w:rsidP="00B4073B">
      <w:pPr>
        <w:pBdr>
          <w:top w:val="single" w:sz="4" w:space="1" w:color="auto"/>
          <w:left w:val="single" w:sz="4" w:space="4" w:color="auto"/>
          <w:bottom w:val="single" w:sz="4" w:space="1" w:color="auto"/>
          <w:right w:val="single" w:sz="4" w:space="4" w:color="auto"/>
        </w:pBdr>
        <w:rPr>
          <w:rFonts w:ascii="Arial" w:hAnsi="Arial" w:cs="Arial"/>
          <w:sz w:val="18"/>
          <w:szCs w:val="18"/>
        </w:rPr>
      </w:pPr>
    </w:p>
    <w:p w14:paraId="782EBCB6" w14:textId="77777777" w:rsidR="00B919AE" w:rsidRPr="00E44FA7" w:rsidRDefault="00B919AE" w:rsidP="00B4073B">
      <w:pPr>
        <w:pBdr>
          <w:top w:val="single" w:sz="4" w:space="1" w:color="auto"/>
          <w:left w:val="single" w:sz="4" w:space="4" w:color="auto"/>
          <w:bottom w:val="single" w:sz="4" w:space="1" w:color="auto"/>
          <w:right w:val="single" w:sz="4" w:space="4" w:color="auto"/>
        </w:pBdr>
        <w:shd w:val="clear" w:color="auto" w:fill="FFFFFF"/>
        <w:jc w:val="both"/>
        <w:outlineLvl w:val="1"/>
        <w:rPr>
          <w:rFonts w:ascii="Arial" w:hAnsi="Arial" w:cs="Arial"/>
          <w:b/>
          <w:bCs/>
          <w:sz w:val="18"/>
          <w:szCs w:val="18"/>
        </w:rPr>
      </w:pPr>
      <w:r w:rsidRPr="00E44FA7">
        <w:rPr>
          <w:rFonts w:ascii="Arial" w:hAnsi="Arial" w:cs="Arial"/>
          <w:b/>
          <w:bCs/>
          <w:sz w:val="18"/>
          <w:szCs w:val="18"/>
        </w:rPr>
        <w:t>About the role</w:t>
      </w:r>
    </w:p>
    <w:p w14:paraId="340A7998" w14:textId="24124080" w:rsidR="00B919AE" w:rsidRPr="00422424" w:rsidRDefault="00B919AE" w:rsidP="00B4073B">
      <w:pPr>
        <w:pBdr>
          <w:top w:val="single" w:sz="4" w:space="1" w:color="auto"/>
          <w:left w:val="single" w:sz="4" w:space="4" w:color="auto"/>
          <w:bottom w:val="single" w:sz="4" w:space="1" w:color="auto"/>
          <w:right w:val="single" w:sz="4" w:space="4" w:color="auto"/>
        </w:pBdr>
        <w:tabs>
          <w:tab w:val="left" w:pos="1440"/>
        </w:tabs>
        <w:jc w:val="both"/>
        <w:rPr>
          <w:rFonts w:ascii="Arial" w:hAnsi="Arial" w:cs="Arial"/>
          <w:sz w:val="18"/>
          <w:szCs w:val="18"/>
        </w:rPr>
      </w:pPr>
      <w:r>
        <w:rPr>
          <w:rFonts w:ascii="Arial" w:hAnsi="Arial" w:cs="Arial"/>
          <w:sz w:val="18"/>
          <w:szCs w:val="18"/>
        </w:rPr>
        <w:t>We are looking for a fixed term, x12 month maternity cover in an Accounts Assistant r</w:t>
      </w:r>
      <w:r w:rsidRPr="00BC4428">
        <w:rPr>
          <w:rFonts w:ascii="Arial" w:hAnsi="Arial" w:cs="Arial"/>
          <w:sz w:val="18"/>
          <w:szCs w:val="18"/>
        </w:rPr>
        <w:t xml:space="preserve">ole. The role involves </w:t>
      </w:r>
      <w:r w:rsidR="008E71C8">
        <w:rPr>
          <w:rFonts w:ascii="Arial" w:hAnsi="Arial" w:cs="Arial"/>
          <w:sz w:val="18"/>
          <w:szCs w:val="18"/>
        </w:rPr>
        <w:t>the management of</w:t>
      </w:r>
      <w:r w:rsidRPr="00BC4428">
        <w:rPr>
          <w:rFonts w:ascii="Arial" w:hAnsi="Arial" w:cs="Arial"/>
          <w:sz w:val="18"/>
          <w:szCs w:val="18"/>
        </w:rPr>
        <w:t xml:space="preserve"> specific transactional processes in the areas of accounts receivable, film box office </w:t>
      </w:r>
      <w:r>
        <w:rPr>
          <w:rFonts w:ascii="Arial" w:hAnsi="Arial" w:cs="Arial"/>
          <w:sz w:val="18"/>
          <w:szCs w:val="18"/>
        </w:rPr>
        <w:t xml:space="preserve">billings &amp; </w:t>
      </w:r>
      <w:r w:rsidRPr="00BC4428">
        <w:rPr>
          <w:rFonts w:ascii="Arial" w:hAnsi="Arial" w:cs="Arial"/>
          <w:sz w:val="18"/>
          <w:szCs w:val="18"/>
        </w:rPr>
        <w:t>reconciliation</w:t>
      </w:r>
      <w:r w:rsidR="007110FD">
        <w:rPr>
          <w:rFonts w:ascii="Arial" w:hAnsi="Arial" w:cs="Arial"/>
          <w:sz w:val="18"/>
          <w:szCs w:val="18"/>
        </w:rPr>
        <w:t>,</w:t>
      </w:r>
      <w:r w:rsidRPr="00BC4428">
        <w:rPr>
          <w:rFonts w:ascii="Arial" w:hAnsi="Arial" w:cs="Arial"/>
          <w:sz w:val="18"/>
          <w:szCs w:val="18"/>
        </w:rPr>
        <w:t xml:space="preserve"> </w:t>
      </w:r>
      <w:r w:rsidR="007110FD" w:rsidRPr="00BC4428">
        <w:rPr>
          <w:rFonts w:ascii="Arial" w:hAnsi="Arial" w:cs="Arial"/>
          <w:sz w:val="18"/>
          <w:szCs w:val="18"/>
        </w:rPr>
        <w:t xml:space="preserve">company credit card and employee expenses </w:t>
      </w:r>
      <w:r w:rsidRPr="00BC4428">
        <w:rPr>
          <w:rFonts w:ascii="Arial" w:hAnsi="Arial" w:cs="Arial"/>
          <w:sz w:val="18"/>
          <w:szCs w:val="18"/>
        </w:rPr>
        <w:t>and providing general</w:t>
      </w:r>
      <w:r w:rsidR="005A1D06">
        <w:rPr>
          <w:rFonts w:ascii="Arial" w:hAnsi="Arial" w:cs="Arial"/>
          <w:sz w:val="18"/>
          <w:szCs w:val="18"/>
        </w:rPr>
        <w:t xml:space="preserve"> ad-hoc</w:t>
      </w:r>
      <w:r w:rsidRPr="00BC4428">
        <w:rPr>
          <w:rFonts w:ascii="Arial" w:hAnsi="Arial" w:cs="Arial"/>
          <w:sz w:val="18"/>
          <w:szCs w:val="18"/>
        </w:rPr>
        <w:t xml:space="preserve"> support</w:t>
      </w:r>
      <w:r>
        <w:rPr>
          <w:rFonts w:ascii="Arial" w:hAnsi="Arial" w:cs="Arial"/>
          <w:sz w:val="18"/>
          <w:szCs w:val="18"/>
        </w:rPr>
        <w:t xml:space="preserve"> to the wider finance team</w:t>
      </w:r>
      <w:r w:rsidRPr="00BC4428">
        <w:rPr>
          <w:rFonts w:ascii="Arial" w:hAnsi="Arial" w:cs="Arial"/>
          <w:sz w:val="18"/>
          <w:szCs w:val="18"/>
        </w:rPr>
        <w:t>.</w:t>
      </w:r>
      <w:r w:rsidR="00040E21" w:rsidRPr="00040E21">
        <w:rPr>
          <w:rFonts w:ascii="Arial" w:hAnsi="Arial" w:cs="Arial"/>
          <w:sz w:val="18"/>
          <w:szCs w:val="18"/>
        </w:rPr>
        <w:t xml:space="preserve"> </w:t>
      </w:r>
      <w:r w:rsidR="00040E21" w:rsidRPr="00D65E7D">
        <w:rPr>
          <w:rFonts w:ascii="Arial" w:hAnsi="Arial" w:cs="Arial"/>
          <w:sz w:val="18"/>
          <w:szCs w:val="18"/>
        </w:rPr>
        <w:t>Experience in the film industry is an advantage but not essential.</w:t>
      </w:r>
    </w:p>
    <w:p w14:paraId="10E79037" w14:textId="77777777" w:rsidR="00B919AE" w:rsidRDefault="00B919AE" w:rsidP="00B4073B">
      <w:pPr>
        <w:pBdr>
          <w:top w:val="single" w:sz="4" w:space="1" w:color="auto"/>
          <w:left w:val="single" w:sz="4" w:space="4" w:color="auto"/>
          <w:bottom w:val="single" w:sz="4" w:space="1" w:color="auto"/>
          <w:right w:val="single" w:sz="4" w:space="4" w:color="auto"/>
        </w:pBdr>
        <w:tabs>
          <w:tab w:val="left" w:pos="1440"/>
        </w:tabs>
        <w:jc w:val="both"/>
        <w:rPr>
          <w:rFonts w:ascii="Arial" w:hAnsi="Arial" w:cs="Arial"/>
          <w:sz w:val="18"/>
          <w:szCs w:val="18"/>
        </w:rPr>
      </w:pPr>
    </w:p>
    <w:p w14:paraId="7FBCFFFD" w14:textId="3900D6C9" w:rsidR="00040E21" w:rsidRPr="00040E21" w:rsidRDefault="00040E21" w:rsidP="00B4073B">
      <w:pPr>
        <w:pBdr>
          <w:top w:val="single" w:sz="4" w:space="1" w:color="auto"/>
          <w:left w:val="single" w:sz="4" w:space="4" w:color="auto"/>
          <w:bottom w:val="single" w:sz="4" w:space="1" w:color="auto"/>
          <w:right w:val="single" w:sz="4" w:space="4" w:color="auto"/>
        </w:pBdr>
        <w:tabs>
          <w:tab w:val="left" w:pos="1440"/>
        </w:tabs>
        <w:jc w:val="both"/>
        <w:rPr>
          <w:rFonts w:ascii="Arial" w:hAnsi="Arial" w:cs="Arial"/>
          <w:sz w:val="18"/>
          <w:szCs w:val="18"/>
        </w:rPr>
      </w:pPr>
      <w:r w:rsidRPr="00040E21">
        <w:rPr>
          <w:rFonts w:ascii="Arial" w:hAnsi="Arial" w:cs="Arial"/>
          <w:sz w:val="18"/>
          <w:szCs w:val="18"/>
        </w:rPr>
        <w:t>Our ideal candidate would have the following skills and experience</w:t>
      </w:r>
      <w:r w:rsidR="004C56BA">
        <w:rPr>
          <w:rFonts w:ascii="Arial" w:hAnsi="Arial" w:cs="Arial"/>
          <w:sz w:val="18"/>
          <w:szCs w:val="18"/>
        </w:rPr>
        <w:t>:</w:t>
      </w:r>
    </w:p>
    <w:p w14:paraId="1E66B522" w14:textId="2C95219F" w:rsidR="00040E21" w:rsidRPr="005202C4" w:rsidRDefault="00040E21" w:rsidP="00B4073B">
      <w:pPr>
        <w:pStyle w:val="ListParagraph"/>
        <w:numPr>
          <w:ilvl w:val="0"/>
          <w:numId w:val="16"/>
        </w:numPr>
        <w:pBdr>
          <w:top w:val="single" w:sz="4" w:space="1" w:color="auto"/>
          <w:left w:val="single" w:sz="4" w:space="4" w:color="auto"/>
          <w:bottom w:val="single" w:sz="4" w:space="1" w:color="auto"/>
          <w:right w:val="single" w:sz="4" w:space="4" w:color="auto"/>
        </w:pBdr>
        <w:tabs>
          <w:tab w:val="left" w:pos="1440"/>
        </w:tabs>
        <w:jc w:val="both"/>
        <w:rPr>
          <w:rFonts w:ascii="Arial" w:hAnsi="Arial" w:cs="Arial"/>
          <w:sz w:val="18"/>
          <w:szCs w:val="18"/>
        </w:rPr>
      </w:pPr>
      <w:r w:rsidRPr="005202C4">
        <w:rPr>
          <w:rFonts w:ascii="Arial" w:hAnsi="Arial" w:cs="Arial"/>
          <w:sz w:val="18"/>
          <w:szCs w:val="18"/>
        </w:rPr>
        <w:t>The ability to maintain clear and accurate financial records and with a good understanding of accounting concepts and financial accounting</w:t>
      </w:r>
      <w:r w:rsidR="005202C4">
        <w:rPr>
          <w:rFonts w:ascii="Arial" w:hAnsi="Arial" w:cs="Arial"/>
          <w:sz w:val="18"/>
          <w:szCs w:val="18"/>
        </w:rPr>
        <w:t>.</w:t>
      </w:r>
    </w:p>
    <w:p w14:paraId="653F8C9A" w14:textId="4D622473" w:rsidR="00040E21" w:rsidRPr="005202C4" w:rsidRDefault="00040E21" w:rsidP="00B4073B">
      <w:pPr>
        <w:pStyle w:val="ListParagraph"/>
        <w:numPr>
          <w:ilvl w:val="0"/>
          <w:numId w:val="16"/>
        </w:numPr>
        <w:pBdr>
          <w:top w:val="single" w:sz="4" w:space="1" w:color="auto"/>
          <w:left w:val="single" w:sz="4" w:space="4" w:color="auto"/>
          <w:bottom w:val="single" w:sz="4" w:space="1" w:color="auto"/>
          <w:right w:val="single" w:sz="4" w:space="4" w:color="auto"/>
        </w:pBdr>
        <w:tabs>
          <w:tab w:val="left" w:pos="1440"/>
        </w:tabs>
        <w:jc w:val="both"/>
        <w:rPr>
          <w:rFonts w:ascii="Arial" w:hAnsi="Arial" w:cs="Arial"/>
          <w:sz w:val="18"/>
          <w:szCs w:val="18"/>
        </w:rPr>
      </w:pPr>
      <w:r w:rsidRPr="005202C4">
        <w:rPr>
          <w:rFonts w:ascii="Arial" w:hAnsi="Arial" w:cs="Arial"/>
          <w:sz w:val="18"/>
          <w:szCs w:val="18"/>
        </w:rPr>
        <w:t xml:space="preserve">Proactive approach. </w:t>
      </w:r>
    </w:p>
    <w:p w14:paraId="5201D313" w14:textId="01DE01BF" w:rsidR="00040E21" w:rsidRPr="005202C4" w:rsidRDefault="00040E21" w:rsidP="00B4073B">
      <w:pPr>
        <w:pStyle w:val="ListParagraph"/>
        <w:numPr>
          <w:ilvl w:val="0"/>
          <w:numId w:val="16"/>
        </w:numPr>
        <w:pBdr>
          <w:top w:val="single" w:sz="4" w:space="1" w:color="auto"/>
          <w:left w:val="single" w:sz="4" w:space="4" w:color="auto"/>
          <w:bottom w:val="single" w:sz="4" w:space="1" w:color="auto"/>
          <w:right w:val="single" w:sz="4" w:space="4" w:color="auto"/>
        </w:pBdr>
        <w:tabs>
          <w:tab w:val="left" w:pos="1440"/>
        </w:tabs>
        <w:jc w:val="both"/>
        <w:rPr>
          <w:rFonts w:ascii="Arial" w:hAnsi="Arial" w:cs="Arial"/>
          <w:sz w:val="18"/>
          <w:szCs w:val="18"/>
        </w:rPr>
      </w:pPr>
      <w:r w:rsidRPr="005202C4">
        <w:rPr>
          <w:rFonts w:ascii="Arial" w:hAnsi="Arial" w:cs="Arial"/>
          <w:sz w:val="18"/>
          <w:szCs w:val="18"/>
        </w:rPr>
        <w:t>Computer literacy – experience of Microsoft Business Central an advantage and proven ability in using excel to an intermediate level essential.</w:t>
      </w:r>
    </w:p>
    <w:p w14:paraId="2B0B65A8" w14:textId="64DC1E37" w:rsidR="00040E21" w:rsidRPr="005202C4" w:rsidRDefault="00040E21" w:rsidP="00B4073B">
      <w:pPr>
        <w:pStyle w:val="ListParagraph"/>
        <w:numPr>
          <w:ilvl w:val="0"/>
          <w:numId w:val="16"/>
        </w:numPr>
        <w:pBdr>
          <w:top w:val="single" w:sz="4" w:space="1" w:color="auto"/>
          <w:left w:val="single" w:sz="4" w:space="4" w:color="auto"/>
          <w:bottom w:val="single" w:sz="4" w:space="1" w:color="auto"/>
          <w:right w:val="single" w:sz="4" w:space="4" w:color="auto"/>
        </w:pBdr>
        <w:tabs>
          <w:tab w:val="left" w:pos="1440"/>
        </w:tabs>
        <w:jc w:val="both"/>
        <w:rPr>
          <w:rFonts w:ascii="Arial" w:hAnsi="Arial" w:cs="Arial"/>
          <w:sz w:val="18"/>
          <w:szCs w:val="18"/>
        </w:rPr>
      </w:pPr>
      <w:r w:rsidRPr="005202C4">
        <w:rPr>
          <w:rFonts w:ascii="Arial" w:hAnsi="Arial" w:cs="Arial"/>
          <w:sz w:val="18"/>
          <w:szCs w:val="18"/>
        </w:rPr>
        <w:t>Ability to work on own initiative, working accurately with attention to detail, and meeting regular deadlines.</w:t>
      </w:r>
    </w:p>
    <w:p w14:paraId="6F47AB21" w14:textId="7470F583" w:rsidR="00040E21" w:rsidRPr="005202C4" w:rsidRDefault="00040E21" w:rsidP="00B4073B">
      <w:pPr>
        <w:pStyle w:val="ListParagraph"/>
        <w:numPr>
          <w:ilvl w:val="0"/>
          <w:numId w:val="16"/>
        </w:numPr>
        <w:pBdr>
          <w:top w:val="single" w:sz="4" w:space="1" w:color="auto"/>
          <w:left w:val="single" w:sz="4" w:space="4" w:color="auto"/>
          <w:bottom w:val="single" w:sz="4" w:space="1" w:color="auto"/>
          <w:right w:val="single" w:sz="4" w:space="4" w:color="auto"/>
        </w:pBdr>
        <w:tabs>
          <w:tab w:val="left" w:pos="1440"/>
        </w:tabs>
        <w:jc w:val="both"/>
        <w:rPr>
          <w:rFonts w:ascii="Arial" w:hAnsi="Arial" w:cs="Arial"/>
          <w:sz w:val="18"/>
          <w:szCs w:val="18"/>
        </w:rPr>
      </w:pPr>
      <w:r w:rsidRPr="005202C4">
        <w:rPr>
          <w:rFonts w:ascii="Arial" w:hAnsi="Arial" w:cs="Arial"/>
          <w:sz w:val="18"/>
          <w:szCs w:val="18"/>
        </w:rPr>
        <w:t>Excellent interpersonal skills for supporting and troubleshooting with other members of the finance function and other departments.</w:t>
      </w:r>
    </w:p>
    <w:p w14:paraId="1E945936" w14:textId="1E20E8C7" w:rsidR="00B919AE" w:rsidRPr="005202C4" w:rsidRDefault="00040E21" w:rsidP="00B4073B">
      <w:pPr>
        <w:pStyle w:val="ListParagraph"/>
        <w:numPr>
          <w:ilvl w:val="0"/>
          <w:numId w:val="16"/>
        </w:numPr>
        <w:pBdr>
          <w:top w:val="single" w:sz="4" w:space="1" w:color="auto"/>
          <w:left w:val="single" w:sz="4" w:space="4" w:color="auto"/>
          <w:bottom w:val="single" w:sz="4" w:space="1" w:color="auto"/>
          <w:right w:val="single" w:sz="4" w:space="4" w:color="auto"/>
        </w:pBdr>
        <w:tabs>
          <w:tab w:val="left" w:pos="1440"/>
        </w:tabs>
        <w:jc w:val="both"/>
        <w:rPr>
          <w:rFonts w:ascii="Arial" w:hAnsi="Arial" w:cs="Arial"/>
          <w:b/>
          <w:sz w:val="18"/>
          <w:szCs w:val="18"/>
        </w:rPr>
      </w:pPr>
      <w:r w:rsidRPr="005202C4">
        <w:rPr>
          <w:rFonts w:ascii="Arial" w:hAnsi="Arial" w:cs="Arial"/>
          <w:sz w:val="18"/>
          <w:szCs w:val="18"/>
        </w:rPr>
        <w:t xml:space="preserve">Good communicator both verbal and written. </w:t>
      </w:r>
    </w:p>
    <w:p w14:paraId="088A8E01" w14:textId="77777777" w:rsidR="00B919AE" w:rsidRDefault="00B919AE" w:rsidP="00B4073B">
      <w:pPr>
        <w:pBdr>
          <w:top w:val="single" w:sz="4" w:space="1" w:color="auto"/>
          <w:left w:val="single" w:sz="4" w:space="4" w:color="auto"/>
          <w:bottom w:val="single" w:sz="4" w:space="1" w:color="auto"/>
          <w:right w:val="single" w:sz="4" w:space="4" w:color="auto"/>
        </w:pBdr>
        <w:tabs>
          <w:tab w:val="left" w:pos="1440"/>
        </w:tabs>
        <w:jc w:val="both"/>
        <w:rPr>
          <w:rFonts w:ascii="Arial" w:hAnsi="Arial" w:cs="Arial"/>
          <w:sz w:val="18"/>
          <w:szCs w:val="18"/>
        </w:rPr>
      </w:pPr>
    </w:p>
    <w:p w14:paraId="06284B1E" w14:textId="77777777" w:rsidR="00D65E7D" w:rsidRPr="00B919AE" w:rsidRDefault="00D65E7D" w:rsidP="00B4073B">
      <w:pPr>
        <w:pBdr>
          <w:top w:val="single" w:sz="4" w:space="1" w:color="auto"/>
          <w:left w:val="single" w:sz="4" w:space="4" w:color="auto"/>
          <w:bottom w:val="single" w:sz="4" w:space="1" w:color="auto"/>
          <w:right w:val="single" w:sz="4" w:space="4" w:color="auto"/>
        </w:pBdr>
        <w:tabs>
          <w:tab w:val="left" w:pos="1440"/>
        </w:tabs>
        <w:jc w:val="both"/>
        <w:rPr>
          <w:rFonts w:ascii="Arial" w:hAnsi="Arial" w:cs="Arial"/>
          <w:sz w:val="18"/>
          <w:szCs w:val="18"/>
        </w:rPr>
      </w:pPr>
      <w:r w:rsidRPr="00B919AE">
        <w:rPr>
          <w:rFonts w:ascii="Arial" w:hAnsi="Arial" w:cs="Arial"/>
          <w:sz w:val="18"/>
          <w:szCs w:val="18"/>
        </w:rPr>
        <w:t>Vertigo is an equal opportunities employer. We celebrate diversity and value the positive impact that difference has on our team and are committed to creating an inclusive workplace that is free from discrimination and bias. We actively encourage applications from all sections of the community and are particularly keen to hear from underrepresented groups in the film.</w:t>
      </w:r>
    </w:p>
    <w:p w14:paraId="546DFB6D" w14:textId="77777777" w:rsidR="00B919AE" w:rsidRDefault="00B919AE" w:rsidP="00B4073B">
      <w:pPr>
        <w:pBdr>
          <w:top w:val="single" w:sz="4" w:space="1" w:color="auto"/>
          <w:left w:val="single" w:sz="4" w:space="4" w:color="auto"/>
          <w:bottom w:val="single" w:sz="4" w:space="1" w:color="auto"/>
          <w:right w:val="single" w:sz="4" w:space="4" w:color="auto"/>
        </w:pBdr>
        <w:tabs>
          <w:tab w:val="left" w:pos="1440"/>
        </w:tabs>
        <w:jc w:val="both"/>
        <w:rPr>
          <w:rFonts w:ascii="Arial" w:hAnsi="Arial" w:cs="Arial"/>
          <w:b/>
          <w:bCs/>
          <w:sz w:val="18"/>
          <w:szCs w:val="18"/>
        </w:rPr>
      </w:pPr>
    </w:p>
    <w:p w14:paraId="6DC36548" w14:textId="4725A055" w:rsidR="00B91614" w:rsidRDefault="00B91614" w:rsidP="00B4073B">
      <w:pPr>
        <w:pBdr>
          <w:top w:val="single" w:sz="4" w:space="1" w:color="auto"/>
          <w:left w:val="single" w:sz="4" w:space="4" w:color="auto"/>
          <w:bottom w:val="single" w:sz="4" w:space="1" w:color="auto"/>
          <w:right w:val="single" w:sz="4" w:space="4" w:color="auto"/>
        </w:pBdr>
        <w:tabs>
          <w:tab w:val="left" w:pos="1440"/>
        </w:tabs>
        <w:jc w:val="both"/>
        <w:rPr>
          <w:rFonts w:ascii="Arial" w:hAnsi="Arial" w:cs="Arial"/>
          <w:b/>
          <w:bCs/>
          <w:sz w:val="18"/>
          <w:szCs w:val="18"/>
        </w:rPr>
      </w:pPr>
      <w:r>
        <w:rPr>
          <w:rFonts w:ascii="Arial" w:hAnsi="Arial" w:cs="Arial"/>
          <w:b/>
          <w:bCs/>
          <w:sz w:val="18"/>
          <w:szCs w:val="18"/>
        </w:rPr>
        <w:t xml:space="preserve">Please send a CV and covering letter to </w:t>
      </w:r>
      <w:hyperlink r:id="rId10" w:history="1">
        <w:r w:rsidRPr="00716F17">
          <w:rPr>
            <w:rStyle w:val="Hyperlink"/>
            <w:rFonts w:ascii="Arial" w:hAnsi="Arial" w:cs="Arial"/>
            <w:b/>
            <w:bCs/>
            <w:sz w:val="18"/>
            <w:szCs w:val="18"/>
          </w:rPr>
          <w:t>info@vertigoreleasing.com</w:t>
        </w:r>
      </w:hyperlink>
      <w:r>
        <w:rPr>
          <w:rFonts w:ascii="Arial" w:hAnsi="Arial" w:cs="Arial"/>
          <w:b/>
          <w:bCs/>
          <w:sz w:val="18"/>
          <w:szCs w:val="18"/>
        </w:rPr>
        <w:t xml:space="preserve"> </w:t>
      </w:r>
    </w:p>
    <w:p w14:paraId="44B0B5DD" w14:textId="77777777" w:rsidR="00B91614" w:rsidRPr="002176D6" w:rsidRDefault="00B91614" w:rsidP="00B4073B">
      <w:pPr>
        <w:pBdr>
          <w:top w:val="single" w:sz="4" w:space="1" w:color="auto"/>
          <w:left w:val="single" w:sz="4" w:space="4" w:color="auto"/>
          <w:bottom w:val="single" w:sz="4" w:space="1" w:color="auto"/>
          <w:right w:val="single" w:sz="4" w:space="4" w:color="auto"/>
        </w:pBdr>
        <w:tabs>
          <w:tab w:val="left" w:pos="1440"/>
        </w:tabs>
        <w:jc w:val="both"/>
        <w:rPr>
          <w:rFonts w:ascii="Arial" w:hAnsi="Arial" w:cs="Arial"/>
          <w:b/>
          <w:bCs/>
          <w:sz w:val="18"/>
          <w:szCs w:val="18"/>
        </w:rPr>
      </w:pPr>
    </w:p>
    <w:p w14:paraId="1541F9BA" w14:textId="3B3745D3" w:rsidR="00B919AE" w:rsidRPr="00B919AE" w:rsidRDefault="00B919AE" w:rsidP="00B4073B">
      <w:pPr>
        <w:pBdr>
          <w:top w:val="single" w:sz="4" w:space="1" w:color="auto"/>
          <w:left w:val="single" w:sz="4" w:space="4" w:color="auto"/>
          <w:bottom w:val="single" w:sz="4" w:space="1" w:color="auto"/>
          <w:right w:val="single" w:sz="4" w:space="4" w:color="auto"/>
        </w:pBdr>
        <w:tabs>
          <w:tab w:val="left" w:pos="1440"/>
        </w:tabs>
        <w:jc w:val="both"/>
        <w:rPr>
          <w:rFonts w:ascii="Arial" w:hAnsi="Arial" w:cs="Arial"/>
          <w:b/>
          <w:sz w:val="18"/>
          <w:szCs w:val="18"/>
        </w:rPr>
      </w:pPr>
      <w:r w:rsidRPr="00B919AE">
        <w:rPr>
          <w:rFonts w:ascii="Arial" w:hAnsi="Arial" w:cs="Arial"/>
          <w:b/>
          <w:sz w:val="18"/>
          <w:szCs w:val="18"/>
        </w:rPr>
        <w:t xml:space="preserve">Closing </w:t>
      </w:r>
      <w:r w:rsidR="00B90AD6">
        <w:rPr>
          <w:rFonts w:ascii="Arial" w:hAnsi="Arial" w:cs="Arial"/>
          <w:b/>
          <w:sz w:val="18"/>
          <w:szCs w:val="18"/>
        </w:rPr>
        <w:t>d</w:t>
      </w:r>
      <w:r w:rsidRPr="00B919AE">
        <w:rPr>
          <w:rFonts w:ascii="Arial" w:hAnsi="Arial" w:cs="Arial"/>
          <w:b/>
          <w:sz w:val="18"/>
          <w:szCs w:val="18"/>
        </w:rPr>
        <w:t xml:space="preserve">ate for this position is </w:t>
      </w:r>
      <w:r w:rsidR="009B44AC">
        <w:rPr>
          <w:rFonts w:ascii="Arial" w:hAnsi="Arial" w:cs="Arial"/>
          <w:b/>
          <w:sz w:val="18"/>
          <w:szCs w:val="18"/>
        </w:rPr>
        <w:t>Sunday 1</w:t>
      </w:r>
      <w:r w:rsidR="009B44AC" w:rsidRPr="009B44AC">
        <w:rPr>
          <w:rFonts w:ascii="Arial" w:hAnsi="Arial" w:cs="Arial"/>
          <w:b/>
          <w:sz w:val="18"/>
          <w:szCs w:val="18"/>
          <w:vertAlign w:val="superscript"/>
        </w:rPr>
        <w:t>st</w:t>
      </w:r>
      <w:r w:rsidR="009B44AC">
        <w:rPr>
          <w:rFonts w:ascii="Arial" w:hAnsi="Arial" w:cs="Arial"/>
          <w:b/>
          <w:sz w:val="18"/>
          <w:szCs w:val="18"/>
        </w:rPr>
        <w:t xml:space="preserve"> February</w:t>
      </w:r>
      <w:r w:rsidRPr="00B919AE">
        <w:rPr>
          <w:rFonts w:ascii="Arial" w:hAnsi="Arial" w:cs="Arial"/>
          <w:b/>
          <w:sz w:val="18"/>
          <w:szCs w:val="18"/>
        </w:rPr>
        <w:t xml:space="preserve"> 2026 at 23:59</w:t>
      </w:r>
    </w:p>
    <w:p w14:paraId="52D67079" w14:textId="77777777" w:rsidR="00D65E7D" w:rsidRPr="002176D6" w:rsidRDefault="00D65E7D" w:rsidP="00B4073B">
      <w:pPr>
        <w:pBdr>
          <w:top w:val="single" w:sz="4" w:space="1" w:color="auto"/>
          <w:left w:val="single" w:sz="4" w:space="4" w:color="auto"/>
          <w:bottom w:val="single" w:sz="4" w:space="1" w:color="auto"/>
          <w:right w:val="single" w:sz="4" w:space="4" w:color="auto"/>
        </w:pBdr>
        <w:tabs>
          <w:tab w:val="left" w:pos="1440"/>
        </w:tabs>
        <w:jc w:val="both"/>
        <w:rPr>
          <w:rFonts w:ascii="Arial" w:hAnsi="Arial" w:cs="Arial"/>
          <w:b/>
          <w:bCs/>
          <w:i/>
          <w:iCs/>
          <w:sz w:val="18"/>
          <w:szCs w:val="18"/>
        </w:rPr>
      </w:pPr>
    </w:p>
    <w:p w14:paraId="5AC18DC8" w14:textId="7A5FBB90" w:rsidR="00D65E7D" w:rsidRPr="00B919AE" w:rsidRDefault="00D65E7D" w:rsidP="00B4073B">
      <w:pPr>
        <w:pBdr>
          <w:top w:val="single" w:sz="4" w:space="1" w:color="auto"/>
          <w:left w:val="single" w:sz="4" w:space="4" w:color="auto"/>
          <w:bottom w:val="single" w:sz="4" w:space="1" w:color="auto"/>
          <w:right w:val="single" w:sz="4" w:space="4" w:color="auto"/>
        </w:pBdr>
        <w:tabs>
          <w:tab w:val="left" w:pos="1440"/>
        </w:tabs>
        <w:jc w:val="both"/>
      </w:pPr>
      <w:r w:rsidRPr="00B919AE">
        <w:rPr>
          <w:rFonts w:ascii="Arial" w:hAnsi="Arial" w:cs="Arial"/>
          <w:i/>
          <w:iCs/>
          <w:sz w:val="18"/>
          <w:szCs w:val="18"/>
        </w:rPr>
        <w:t>Please note that due to the high volume of applications we receive, we are unable to inform those not shortlisted for interview.</w:t>
      </w:r>
    </w:p>
    <w:p w14:paraId="095CB107" w14:textId="77777777" w:rsidR="002910AE" w:rsidRDefault="002910AE" w:rsidP="00D65E7D">
      <w:pPr>
        <w:rPr>
          <w:rFonts w:ascii="Arial" w:hAnsi="Arial" w:cs="Arial"/>
          <w:b/>
          <w:bCs/>
          <w:sz w:val="18"/>
          <w:szCs w:val="18"/>
        </w:rPr>
      </w:pPr>
    </w:p>
    <w:p w14:paraId="674C3E83" w14:textId="77777777" w:rsidR="00F64567" w:rsidRDefault="00F64567">
      <w:pPr>
        <w:rPr>
          <w:rFonts w:ascii="Arial" w:hAnsi="Arial" w:cs="Arial"/>
          <w:b/>
          <w:bCs/>
          <w:sz w:val="18"/>
          <w:szCs w:val="18"/>
        </w:rPr>
      </w:pPr>
      <w:r>
        <w:rPr>
          <w:rFonts w:ascii="Arial" w:hAnsi="Arial" w:cs="Arial"/>
          <w:b/>
          <w:bCs/>
          <w:sz w:val="18"/>
          <w:szCs w:val="18"/>
        </w:rPr>
        <w:br w:type="page"/>
      </w:r>
    </w:p>
    <w:p w14:paraId="445D484E" w14:textId="35004B0F" w:rsidR="00D65E7D" w:rsidRPr="00E44FA7" w:rsidRDefault="00D65E7D" w:rsidP="00D65E7D">
      <w:pPr>
        <w:rPr>
          <w:rFonts w:ascii="Arial" w:hAnsi="Arial" w:cs="Arial"/>
          <w:b/>
          <w:bCs/>
          <w:sz w:val="18"/>
          <w:szCs w:val="18"/>
        </w:rPr>
      </w:pPr>
      <w:r w:rsidRPr="00E44FA7">
        <w:rPr>
          <w:rFonts w:ascii="Arial" w:hAnsi="Arial" w:cs="Arial"/>
          <w:b/>
          <w:bCs/>
          <w:sz w:val="18"/>
          <w:szCs w:val="18"/>
        </w:rPr>
        <w:lastRenderedPageBreak/>
        <w:t>About Vertigo Releasing</w:t>
      </w:r>
    </w:p>
    <w:p w14:paraId="49AB9E8B" w14:textId="1575439E" w:rsidR="00D65E7D" w:rsidRPr="00E44FA7" w:rsidRDefault="00D65E7D" w:rsidP="00D65E7D">
      <w:pPr>
        <w:rPr>
          <w:rFonts w:ascii="Arial" w:hAnsi="Arial" w:cs="Arial"/>
          <w:sz w:val="18"/>
          <w:szCs w:val="18"/>
        </w:rPr>
      </w:pPr>
      <w:r w:rsidRPr="00E44FA7">
        <w:rPr>
          <w:rFonts w:ascii="Arial" w:hAnsi="Arial" w:cs="Arial"/>
          <w:sz w:val="18"/>
          <w:szCs w:val="18"/>
        </w:rPr>
        <w:t>Vertigo Releasing (Vertigo) is an independent all-rights Film Distribution Company that operates in the UK &amp; Ireland, and in select international territories including Australia</w:t>
      </w:r>
      <w:r>
        <w:rPr>
          <w:rFonts w:ascii="Arial" w:hAnsi="Arial" w:cs="Arial"/>
          <w:sz w:val="18"/>
          <w:szCs w:val="18"/>
        </w:rPr>
        <w:t xml:space="preserve"> and </w:t>
      </w:r>
      <w:r w:rsidRPr="00E44FA7">
        <w:rPr>
          <w:rFonts w:ascii="Arial" w:hAnsi="Arial" w:cs="Arial"/>
          <w:sz w:val="18"/>
          <w:szCs w:val="18"/>
        </w:rPr>
        <w:t>New Zealand as well as working with our associated company Sunrise Films which invests in film production and wider international rights and exploitation (including the US).</w:t>
      </w:r>
    </w:p>
    <w:p w14:paraId="57EE1BE7" w14:textId="77777777" w:rsidR="00D65E7D" w:rsidRPr="00E44FA7" w:rsidRDefault="00D65E7D" w:rsidP="00D65E7D">
      <w:pPr>
        <w:rPr>
          <w:rFonts w:ascii="Arial" w:hAnsi="Arial" w:cs="Arial"/>
          <w:sz w:val="18"/>
          <w:szCs w:val="18"/>
        </w:rPr>
      </w:pPr>
    </w:p>
    <w:p w14:paraId="64B14BDA" w14:textId="77777777" w:rsidR="00D65E7D" w:rsidRPr="00E44FA7" w:rsidRDefault="00D65E7D" w:rsidP="00D65E7D">
      <w:pPr>
        <w:rPr>
          <w:rFonts w:ascii="Arial" w:hAnsi="Arial" w:cs="Arial"/>
          <w:sz w:val="18"/>
          <w:szCs w:val="18"/>
        </w:rPr>
      </w:pPr>
      <w:r w:rsidRPr="00E44FA7">
        <w:rPr>
          <w:rFonts w:ascii="Arial" w:hAnsi="Arial" w:cs="Arial"/>
          <w:sz w:val="18"/>
          <w:szCs w:val="18"/>
        </w:rPr>
        <w:t>We have a reputation for crafting strong campaigns and have a unique instinct for creative and innovative release strategies. Our releases have grossed over $100 million at the UK box office.</w:t>
      </w:r>
    </w:p>
    <w:p w14:paraId="00B7C95C" w14:textId="77777777" w:rsidR="00D65E7D" w:rsidRPr="00E44FA7" w:rsidRDefault="00D65E7D" w:rsidP="00D65E7D">
      <w:pPr>
        <w:rPr>
          <w:rFonts w:ascii="Arial" w:hAnsi="Arial" w:cs="Arial"/>
          <w:sz w:val="18"/>
          <w:szCs w:val="18"/>
        </w:rPr>
      </w:pPr>
      <w:bookmarkStart w:id="0" w:name="_Hlk219118999"/>
    </w:p>
    <w:p w14:paraId="25B475C3" w14:textId="77777777" w:rsidR="00D65E7D" w:rsidRPr="00E44FA7" w:rsidRDefault="00D65E7D" w:rsidP="00D65E7D">
      <w:pPr>
        <w:shd w:val="clear" w:color="auto" w:fill="FFFFFF"/>
        <w:outlineLvl w:val="1"/>
        <w:rPr>
          <w:rFonts w:ascii="Arial" w:hAnsi="Arial" w:cs="Arial"/>
          <w:b/>
          <w:bCs/>
          <w:sz w:val="18"/>
          <w:szCs w:val="18"/>
        </w:rPr>
      </w:pPr>
      <w:r w:rsidRPr="00E44FA7">
        <w:rPr>
          <w:rFonts w:ascii="Arial" w:hAnsi="Arial" w:cs="Arial"/>
          <w:b/>
          <w:bCs/>
          <w:sz w:val="18"/>
          <w:szCs w:val="18"/>
        </w:rPr>
        <w:t>About the role</w:t>
      </w:r>
    </w:p>
    <w:p w14:paraId="6C629B97" w14:textId="5F739528" w:rsidR="00D65E7D" w:rsidRPr="00422424" w:rsidRDefault="00D65E7D" w:rsidP="00D65E7D">
      <w:pPr>
        <w:tabs>
          <w:tab w:val="left" w:pos="1440"/>
        </w:tabs>
        <w:rPr>
          <w:rFonts w:ascii="Arial" w:hAnsi="Arial" w:cs="Arial"/>
          <w:sz w:val="18"/>
          <w:szCs w:val="18"/>
        </w:rPr>
      </w:pPr>
      <w:r>
        <w:rPr>
          <w:rFonts w:ascii="Arial" w:hAnsi="Arial" w:cs="Arial"/>
          <w:sz w:val="18"/>
          <w:szCs w:val="18"/>
        </w:rPr>
        <w:t xml:space="preserve">We are looking for </w:t>
      </w:r>
      <w:r w:rsidR="00D06795">
        <w:rPr>
          <w:rFonts w:ascii="Arial" w:hAnsi="Arial" w:cs="Arial"/>
          <w:sz w:val="18"/>
          <w:szCs w:val="18"/>
        </w:rPr>
        <w:t xml:space="preserve">a fixed term, </w:t>
      </w:r>
      <w:r>
        <w:rPr>
          <w:rFonts w:ascii="Arial" w:hAnsi="Arial" w:cs="Arial"/>
          <w:sz w:val="18"/>
          <w:szCs w:val="18"/>
        </w:rPr>
        <w:t>x12 month maternity cover in an Assistant Management Accountant r</w:t>
      </w:r>
      <w:r w:rsidRPr="00BC4428">
        <w:rPr>
          <w:rFonts w:ascii="Arial" w:hAnsi="Arial" w:cs="Arial"/>
          <w:sz w:val="18"/>
          <w:szCs w:val="18"/>
        </w:rPr>
        <w:t>ole. The role involves</w:t>
      </w:r>
      <w:r w:rsidR="00BC4428" w:rsidRPr="00BC4428">
        <w:rPr>
          <w:rFonts w:ascii="Arial" w:hAnsi="Arial" w:cs="Arial"/>
          <w:sz w:val="18"/>
          <w:szCs w:val="18"/>
        </w:rPr>
        <w:t xml:space="preserve"> supporting the finance team by managing specific transactional processes in the areas of accounts receivable, company credit card and employee expenses, film box office </w:t>
      </w:r>
      <w:r w:rsidR="00D955F9">
        <w:rPr>
          <w:rFonts w:ascii="Arial" w:hAnsi="Arial" w:cs="Arial"/>
          <w:sz w:val="18"/>
          <w:szCs w:val="18"/>
        </w:rPr>
        <w:t xml:space="preserve">billings &amp; </w:t>
      </w:r>
      <w:r w:rsidR="00BC4428" w:rsidRPr="00BC4428">
        <w:rPr>
          <w:rFonts w:ascii="Arial" w:hAnsi="Arial" w:cs="Arial"/>
          <w:sz w:val="18"/>
          <w:szCs w:val="18"/>
        </w:rPr>
        <w:t>reconciliation and providing general support</w:t>
      </w:r>
      <w:r w:rsidR="00D955F9">
        <w:rPr>
          <w:rFonts w:ascii="Arial" w:hAnsi="Arial" w:cs="Arial"/>
          <w:sz w:val="18"/>
          <w:szCs w:val="18"/>
        </w:rPr>
        <w:t xml:space="preserve"> to the wider finance team</w:t>
      </w:r>
      <w:r w:rsidR="00BC4428" w:rsidRPr="00BC4428">
        <w:rPr>
          <w:rFonts w:ascii="Arial" w:hAnsi="Arial" w:cs="Arial"/>
          <w:sz w:val="18"/>
          <w:szCs w:val="18"/>
        </w:rPr>
        <w:t xml:space="preserve"> around the month-end reporting process.</w:t>
      </w:r>
    </w:p>
    <w:p w14:paraId="19E474D4" w14:textId="77777777" w:rsidR="00D65E7D" w:rsidRDefault="00D65E7D" w:rsidP="00D65E7D">
      <w:pPr>
        <w:tabs>
          <w:tab w:val="left" w:pos="1440"/>
        </w:tabs>
        <w:jc w:val="both"/>
        <w:rPr>
          <w:rFonts w:ascii="Arial" w:hAnsi="Arial" w:cs="Arial"/>
          <w:sz w:val="18"/>
          <w:szCs w:val="18"/>
        </w:rPr>
      </w:pPr>
    </w:p>
    <w:p w14:paraId="2C206DC4" w14:textId="438329B9" w:rsidR="00D65E7D" w:rsidRDefault="00D65E7D" w:rsidP="00D65E7D">
      <w:pPr>
        <w:tabs>
          <w:tab w:val="left" w:pos="1440"/>
        </w:tabs>
        <w:jc w:val="both"/>
        <w:rPr>
          <w:rFonts w:ascii="Arial" w:hAnsi="Arial" w:cs="Arial"/>
          <w:b/>
          <w:sz w:val="18"/>
          <w:szCs w:val="18"/>
        </w:rPr>
      </w:pPr>
      <w:r w:rsidRPr="00D65E7D">
        <w:rPr>
          <w:rFonts w:ascii="Arial" w:hAnsi="Arial" w:cs="Arial"/>
          <w:sz w:val="18"/>
          <w:szCs w:val="18"/>
        </w:rPr>
        <w:t>The ideal candidate will have prior experience working in industry in finance and will have strong organisational skills with good attention to detail. They should have demonstrable experience of prioritising multiple tasks in a busy work environment, working independently and be a creative thinker with excellent problem-solving skills. Experience in the film industry is an advantage but not essential.</w:t>
      </w:r>
    </w:p>
    <w:bookmarkEnd w:id="0"/>
    <w:p w14:paraId="19FB9B65" w14:textId="77777777" w:rsidR="00D65E7D" w:rsidRDefault="00D65E7D" w:rsidP="00A07CFB">
      <w:pPr>
        <w:tabs>
          <w:tab w:val="left" w:pos="1440"/>
        </w:tabs>
        <w:jc w:val="both"/>
        <w:rPr>
          <w:rFonts w:ascii="Arial" w:hAnsi="Arial" w:cs="Arial"/>
          <w:b/>
          <w:sz w:val="18"/>
          <w:szCs w:val="18"/>
        </w:rPr>
      </w:pPr>
    </w:p>
    <w:p w14:paraId="4842D347" w14:textId="6556BB0C" w:rsidR="00D65E7D" w:rsidRPr="00E44FA7" w:rsidRDefault="00D65E7D" w:rsidP="00D65E7D">
      <w:pPr>
        <w:shd w:val="clear" w:color="auto" w:fill="FFFFFF"/>
        <w:outlineLvl w:val="1"/>
        <w:rPr>
          <w:rFonts w:ascii="Arial" w:hAnsi="Arial" w:cs="Arial"/>
          <w:b/>
          <w:bCs/>
          <w:sz w:val="18"/>
          <w:szCs w:val="18"/>
        </w:rPr>
      </w:pPr>
      <w:r w:rsidRPr="00E44FA7">
        <w:rPr>
          <w:rFonts w:ascii="Arial" w:hAnsi="Arial" w:cs="Arial"/>
          <w:b/>
          <w:bCs/>
          <w:sz w:val="18"/>
          <w:szCs w:val="18"/>
        </w:rPr>
        <w:t>Responsibilities including but not limited to</w:t>
      </w:r>
      <w:r w:rsidR="004C56BA">
        <w:rPr>
          <w:rFonts w:ascii="Arial" w:hAnsi="Arial" w:cs="Arial"/>
          <w:b/>
          <w:bCs/>
          <w:sz w:val="18"/>
          <w:szCs w:val="18"/>
        </w:rPr>
        <w:t>:</w:t>
      </w:r>
    </w:p>
    <w:p w14:paraId="72AA3541" w14:textId="77777777" w:rsidR="003C5D85" w:rsidRPr="00D65E7D" w:rsidRDefault="003C5D85" w:rsidP="00D65E7D">
      <w:pPr>
        <w:jc w:val="both"/>
        <w:rPr>
          <w:rFonts w:ascii="Arial" w:hAnsi="Arial" w:cs="Arial"/>
          <w:sz w:val="18"/>
          <w:szCs w:val="18"/>
        </w:rPr>
      </w:pPr>
    </w:p>
    <w:p w14:paraId="70D1FB90" w14:textId="05F788A0" w:rsidR="00F467D9" w:rsidRDefault="009602D3" w:rsidP="00F16D81">
      <w:pPr>
        <w:pStyle w:val="ListParagraph"/>
        <w:numPr>
          <w:ilvl w:val="0"/>
          <w:numId w:val="11"/>
        </w:numPr>
        <w:tabs>
          <w:tab w:val="left" w:pos="1440"/>
        </w:tabs>
        <w:jc w:val="both"/>
        <w:rPr>
          <w:rFonts w:ascii="Arial" w:hAnsi="Arial" w:cs="Arial"/>
          <w:sz w:val="18"/>
          <w:szCs w:val="18"/>
        </w:rPr>
      </w:pPr>
      <w:r>
        <w:rPr>
          <w:rFonts w:ascii="Arial" w:hAnsi="Arial" w:cs="Arial"/>
          <w:sz w:val="18"/>
          <w:szCs w:val="18"/>
        </w:rPr>
        <w:t xml:space="preserve">Responsible for the </w:t>
      </w:r>
      <w:r w:rsidR="00DB0E86" w:rsidRPr="00DB0E86">
        <w:rPr>
          <w:rFonts w:ascii="Arial" w:hAnsi="Arial" w:cs="Arial"/>
          <w:sz w:val="18"/>
          <w:szCs w:val="18"/>
        </w:rPr>
        <w:t>Accounts Receivable</w:t>
      </w:r>
      <w:r>
        <w:rPr>
          <w:rFonts w:ascii="Arial" w:hAnsi="Arial" w:cs="Arial"/>
          <w:sz w:val="18"/>
          <w:szCs w:val="18"/>
        </w:rPr>
        <w:t xml:space="preserve"> process – sales orders, invoicing, </w:t>
      </w:r>
      <w:r w:rsidR="000F25E3">
        <w:rPr>
          <w:rFonts w:ascii="Arial" w:hAnsi="Arial" w:cs="Arial"/>
          <w:sz w:val="18"/>
          <w:szCs w:val="18"/>
        </w:rPr>
        <w:t>reporting analysis and reconciliation, cash collection and aged debtors reporting.</w:t>
      </w:r>
    </w:p>
    <w:p w14:paraId="2FF37F2F" w14:textId="1D7B0A0E" w:rsidR="00EC2C4B" w:rsidRDefault="00F467D9" w:rsidP="399AB3B4">
      <w:pPr>
        <w:pStyle w:val="ListParagraph"/>
        <w:numPr>
          <w:ilvl w:val="0"/>
          <w:numId w:val="11"/>
        </w:numPr>
        <w:tabs>
          <w:tab w:val="left" w:pos="1440"/>
        </w:tabs>
        <w:jc w:val="both"/>
        <w:rPr>
          <w:rFonts w:ascii="Arial" w:hAnsi="Arial" w:cs="Arial"/>
          <w:sz w:val="18"/>
          <w:szCs w:val="18"/>
        </w:rPr>
      </w:pPr>
      <w:r w:rsidRPr="399AB3B4">
        <w:rPr>
          <w:rFonts w:ascii="Arial" w:hAnsi="Arial" w:cs="Arial"/>
          <w:sz w:val="18"/>
          <w:szCs w:val="18"/>
        </w:rPr>
        <w:t>Credit Card &amp; Employee Expense Management</w:t>
      </w:r>
      <w:r w:rsidR="000F25E3" w:rsidRPr="399AB3B4">
        <w:rPr>
          <w:rFonts w:ascii="Arial" w:hAnsi="Arial" w:cs="Arial"/>
          <w:sz w:val="18"/>
          <w:szCs w:val="18"/>
        </w:rPr>
        <w:t xml:space="preserve"> – support the wider team in </w:t>
      </w:r>
      <w:r w:rsidR="00080A57" w:rsidRPr="399AB3B4">
        <w:rPr>
          <w:rFonts w:ascii="Arial" w:hAnsi="Arial" w:cs="Arial"/>
          <w:sz w:val="18"/>
          <w:szCs w:val="18"/>
        </w:rPr>
        <w:t>submissions process, process transactions into the system and reconcile credit cards and expense accounts.</w:t>
      </w:r>
    </w:p>
    <w:p w14:paraId="61F4B85C" w14:textId="724162BA" w:rsidR="5833534B" w:rsidRDefault="5833534B" w:rsidP="399AB3B4">
      <w:pPr>
        <w:pStyle w:val="ListParagraph"/>
        <w:numPr>
          <w:ilvl w:val="0"/>
          <w:numId w:val="11"/>
        </w:numPr>
        <w:tabs>
          <w:tab w:val="left" w:pos="1440"/>
        </w:tabs>
        <w:jc w:val="both"/>
        <w:rPr>
          <w:rFonts w:ascii="Arial" w:hAnsi="Arial" w:cs="Arial"/>
          <w:sz w:val="18"/>
          <w:szCs w:val="18"/>
        </w:rPr>
      </w:pPr>
      <w:r w:rsidRPr="399AB3B4">
        <w:rPr>
          <w:rFonts w:ascii="Arial" w:hAnsi="Arial" w:cs="Arial"/>
          <w:sz w:val="18"/>
          <w:szCs w:val="18"/>
        </w:rPr>
        <w:t>Reporting &amp; Analysis – support the Management Accountant and Financial Controller in reconciling ledgers and providing analysis</w:t>
      </w:r>
      <w:r w:rsidR="0DFD2333" w:rsidRPr="399AB3B4">
        <w:rPr>
          <w:rFonts w:ascii="Arial" w:hAnsi="Arial" w:cs="Arial"/>
          <w:sz w:val="18"/>
          <w:szCs w:val="18"/>
        </w:rPr>
        <w:t xml:space="preserve"> and </w:t>
      </w:r>
      <w:r w:rsidRPr="399AB3B4">
        <w:rPr>
          <w:rFonts w:ascii="Arial" w:hAnsi="Arial" w:cs="Arial"/>
          <w:sz w:val="18"/>
          <w:szCs w:val="18"/>
        </w:rPr>
        <w:t>reconciling final positions back to internal and external trackers.</w:t>
      </w:r>
    </w:p>
    <w:p w14:paraId="372F5BC9" w14:textId="570F42A2" w:rsidR="52940BE2" w:rsidRDefault="7E71D87F" w:rsidP="399AB3B4">
      <w:pPr>
        <w:pStyle w:val="ListParagraph"/>
        <w:numPr>
          <w:ilvl w:val="0"/>
          <w:numId w:val="11"/>
        </w:numPr>
        <w:tabs>
          <w:tab w:val="left" w:pos="1440"/>
        </w:tabs>
        <w:jc w:val="both"/>
        <w:rPr>
          <w:rFonts w:ascii="Arial" w:hAnsi="Arial" w:cs="Arial"/>
          <w:sz w:val="18"/>
          <w:szCs w:val="18"/>
        </w:rPr>
      </w:pPr>
      <w:r w:rsidRPr="399AB3B4">
        <w:rPr>
          <w:rFonts w:ascii="Arial" w:hAnsi="Arial" w:cs="Arial"/>
          <w:sz w:val="18"/>
          <w:szCs w:val="18"/>
        </w:rPr>
        <w:t xml:space="preserve">Provide cross-functional support outside the finance team including working with Theatrical and Digital sales leads to validate </w:t>
      </w:r>
      <w:r w:rsidR="20531823" w:rsidRPr="399AB3B4">
        <w:rPr>
          <w:rFonts w:ascii="Arial" w:hAnsi="Arial" w:cs="Arial"/>
          <w:sz w:val="18"/>
          <w:szCs w:val="18"/>
        </w:rPr>
        <w:t>results and reporting.</w:t>
      </w:r>
    </w:p>
    <w:p w14:paraId="3AFDE909" w14:textId="03F9A4A6" w:rsidR="00CD532A" w:rsidRDefault="00CD532A" w:rsidP="71765D69">
      <w:pPr>
        <w:pStyle w:val="ListParagraph"/>
        <w:numPr>
          <w:ilvl w:val="0"/>
          <w:numId w:val="11"/>
        </w:numPr>
        <w:tabs>
          <w:tab w:val="left" w:pos="1440"/>
        </w:tabs>
        <w:jc w:val="both"/>
        <w:rPr>
          <w:rFonts w:ascii="Arial" w:hAnsi="Arial" w:cs="Arial"/>
          <w:sz w:val="18"/>
          <w:szCs w:val="18"/>
        </w:rPr>
      </w:pPr>
      <w:r w:rsidRPr="71765D69">
        <w:rPr>
          <w:rFonts w:ascii="Arial" w:hAnsi="Arial" w:cs="Arial"/>
          <w:sz w:val="18"/>
          <w:szCs w:val="18"/>
        </w:rPr>
        <w:t>Month-End Support</w:t>
      </w:r>
      <w:r w:rsidR="00C90BD1" w:rsidRPr="71765D69">
        <w:rPr>
          <w:rFonts w:ascii="Arial" w:hAnsi="Arial" w:cs="Arial"/>
          <w:sz w:val="18"/>
          <w:szCs w:val="18"/>
        </w:rPr>
        <w:t xml:space="preserve"> to the finance team including journal posting</w:t>
      </w:r>
      <w:r w:rsidR="00E46D9D" w:rsidRPr="71765D69">
        <w:rPr>
          <w:rFonts w:ascii="Arial" w:hAnsi="Arial" w:cs="Arial"/>
          <w:sz w:val="18"/>
          <w:szCs w:val="18"/>
        </w:rPr>
        <w:t xml:space="preserve"> and reconciliations.</w:t>
      </w:r>
    </w:p>
    <w:p w14:paraId="33179249" w14:textId="773AF4A6" w:rsidR="006820E2" w:rsidRDefault="006820E2" w:rsidP="71765D69">
      <w:pPr>
        <w:pStyle w:val="ListParagraph"/>
        <w:numPr>
          <w:ilvl w:val="0"/>
          <w:numId w:val="11"/>
        </w:numPr>
        <w:tabs>
          <w:tab w:val="left" w:pos="1440"/>
        </w:tabs>
        <w:jc w:val="both"/>
        <w:rPr>
          <w:rFonts w:ascii="Arial" w:hAnsi="Arial" w:cs="Arial"/>
          <w:sz w:val="18"/>
          <w:szCs w:val="18"/>
        </w:rPr>
      </w:pPr>
      <w:r w:rsidRPr="71765D69">
        <w:rPr>
          <w:rFonts w:ascii="Arial" w:hAnsi="Arial" w:cs="Arial"/>
          <w:sz w:val="18"/>
          <w:szCs w:val="18"/>
        </w:rPr>
        <w:t>Ad hoc support to the finance team</w:t>
      </w:r>
      <w:r w:rsidR="00693909" w:rsidRPr="71765D69">
        <w:rPr>
          <w:rFonts w:ascii="Arial" w:hAnsi="Arial" w:cs="Arial"/>
          <w:sz w:val="18"/>
          <w:szCs w:val="18"/>
        </w:rPr>
        <w:t>.</w:t>
      </w:r>
    </w:p>
    <w:p w14:paraId="138825B1" w14:textId="4AAE7CC9" w:rsidR="007C3429" w:rsidRDefault="00693909" w:rsidP="00F16D81">
      <w:pPr>
        <w:pStyle w:val="ListParagraph"/>
        <w:numPr>
          <w:ilvl w:val="0"/>
          <w:numId w:val="11"/>
        </w:numPr>
        <w:tabs>
          <w:tab w:val="left" w:pos="1440"/>
        </w:tabs>
        <w:jc w:val="both"/>
        <w:rPr>
          <w:rFonts w:ascii="Arial" w:hAnsi="Arial" w:cs="Arial"/>
          <w:sz w:val="18"/>
          <w:szCs w:val="18"/>
        </w:rPr>
      </w:pPr>
      <w:r w:rsidRPr="399AB3B4">
        <w:rPr>
          <w:rFonts w:ascii="Arial" w:hAnsi="Arial" w:cs="Arial"/>
          <w:sz w:val="18"/>
          <w:szCs w:val="18"/>
        </w:rPr>
        <w:t>Work with the Financial Controller to develop</w:t>
      </w:r>
      <w:r w:rsidR="007C3429" w:rsidRPr="399AB3B4">
        <w:rPr>
          <w:rFonts w:ascii="Arial" w:hAnsi="Arial" w:cs="Arial"/>
          <w:sz w:val="18"/>
          <w:szCs w:val="18"/>
        </w:rPr>
        <w:t xml:space="preserve"> role</w:t>
      </w:r>
      <w:r w:rsidR="00873B2D" w:rsidRPr="399AB3B4">
        <w:rPr>
          <w:rFonts w:ascii="Arial" w:hAnsi="Arial" w:cs="Arial"/>
          <w:sz w:val="18"/>
          <w:szCs w:val="18"/>
        </w:rPr>
        <w:t xml:space="preserve"> </w:t>
      </w:r>
      <w:proofErr w:type="gramStart"/>
      <w:r w:rsidR="00873B2D" w:rsidRPr="399AB3B4">
        <w:rPr>
          <w:rFonts w:ascii="Arial" w:hAnsi="Arial" w:cs="Arial"/>
          <w:sz w:val="18"/>
          <w:szCs w:val="18"/>
        </w:rPr>
        <w:t>in order</w:t>
      </w:r>
      <w:r w:rsidR="007C3429" w:rsidRPr="399AB3B4">
        <w:rPr>
          <w:rFonts w:ascii="Arial" w:hAnsi="Arial" w:cs="Arial"/>
          <w:sz w:val="18"/>
          <w:szCs w:val="18"/>
        </w:rPr>
        <w:t xml:space="preserve"> </w:t>
      </w:r>
      <w:r w:rsidR="00CB117D" w:rsidRPr="399AB3B4">
        <w:rPr>
          <w:rFonts w:ascii="Arial" w:hAnsi="Arial" w:cs="Arial"/>
          <w:sz w:val="18"/>
          <w:szCs w:val="18"/>
        </w:rPr>
        <w:t>to</w:t>
      </w:r>
      <w:proofErr w:type="gramEnd"/>
      <w:r w:rsidR="00CB117D" w:rsidRPr="399AB3B4">
        <w:rPr>
          <w:rFonts w:ascii="Arial" w:hAnsi="Arial" w:cs="Arial"/>
          <w:sz w:val="18"/>
          <w:szCs w:val="18"/>
        </w:rPr>
        <w:t xml:space="preserve"> expand analysis capabilities</w:t>
      </w:r>
      <w:r w:rsidR="01E5DAE8" w:rsidRPr="399AB3B4">
        <w:rPr>
          <w:rFonts w:ascii="Arial" w:hAnsi="Arial" w:cs="Arial"/>
          <w:sz w:val="18"/>
          <w:szCs w:val="18"/>
        </w:rPr>
        <w:t xml:space="preserve"> and </w:t>
      </w:r>
      <w:r w:rsidR="00CB117D" w:rsidRPr="399AB3B4">
        <w:rPr>
          <w:rFonts w:ascii="Arial" w:hAnsi="Arial" w:cs="Arial"/>
          <w:sz w:val="18"/>
          <w:szCs w:val="18"/>
        </w:rPr>
        <w:t>implement process efficiencies</w:t>
      </w:r>
      <w:r w:rsidR="00F16D81" w:rsidRPr="399AB3B4">
        <w:rPr>
          <w:rFonts w:ascii="Arial" w:hAnsi="Arial" w:cs="Arial"/>
          <w:sz w:val="18"/>
          <w:szCs w:val="18"/>
        </w:rPr>
        <w:t>.</w:t>
      </w:r>
    </w:p>
    <w:p w14:paraId="2AA1367A" w14:textId="77777777" w:rsidR="00386FB3" w:rsidRPr="002D25BB" w:rsidRDefault="00386FB3" w:rsidP="00596F8E">
      <w:pPr>
        <w:jc w:val="both"/>
        <w:rPr>
          <w:rFonts w:ascii="Arial" w:hAnsi="Arial" w:cs="Arial"/>
          <w:sz w:val="18"/>
          <w:szCs w:val="18"/>
        </w:rPr>
      </w:pPr>
    </w:p>
    <w:p w14:paraId="3105988F" w14:textId="3D79F170" w:rsidR="00D65E7D" w:rsidRPr="00E44FA7" w:rsidRDefault="00CC3A49" w:rsidP="00D65E7D">
      <w:pPr>
        <w:shd w:val="clear" w:color="auto" w:fill="FFFFFF"/>
        <w:outlineLvl w:val="1"/>
        <w:rPr>
          <w:rFonts w:ascii="Arial" w:hAnsi="Arial" w:cs="Arial"/>
          <w:b/>
          <w:bCs/>
          <w:sz w:val="18"/>
          <w:szCs w:val="18"/>
        </w:rPr>
      </w:pPr>
      <w:r w:rsidRPr="002D25BB">
        <w:rPr>
          <w:rFonts w:ascii="Arial" w:hAnsi="Arial" w:cs="Arial"/>
          <w:sz w:val="18"/>
          <w:szCs w:val="18"/>
        </w:rPr>
        <w:t> </w:t>
      </w:r>
      <w:r w:rsidR="00D65E7D" w:rsidRPr="00E44FA7">
        <w:rPr>
          <w:rFonts w:ascii="Arial" w:hAnsi="Arial" w:cs="Arial"/>
          <w:b/>
          <w:bCs/>
          <w:sz w:val="18"/>
          <w:szCs w:val="18"/>
        </w:rPr>
        <w:t>Our ideal candidate would have the following skills and experience</w:t>
      </w:r>
      <w:r w:rsidR="004C56BA">
        <w:rPr>
          <w:rFonts w:ascii="Arial" w:hAnsi="Arial" w:cs="Arial"/>
          <w:b/>
          <w:bCs/>
          <w:sz w:val="18"/>
          <w:szCs w:val="18"/>
        </w:rPr>
        <w:t>:</w:t>
      </w:r>
    </w:p>
    <w:p w14:paraId="5BE8562D" w14:textId="77777777" w:rsidR="007807C6" w:rsidRPr="002D25BB" w:rsidRDefault="007807C6" w:rsidP="00596F8E">
      <w:pPr>
        <w:jc w:val="both"/>
        <w:rPr>
          <w:rFonts w:ascii="Arial" w:hAnsi="Arial" w:cs="Arial"/>
          <w:sz w:val="18"/>
          <w:szCs w:val="18"/>
        </w:rPr>
      </w:pPr>
    </w:p>
    <w:p w14:paraId="453F6AAB" w14:textId="42657080" w:rsidR="002D25BB" w:rsidRDefault="3114046D" w:rsidP="00BA01C8">
      <w:pPr>
        <w:numPr>
          <w:ilvl w:val="0"/>
          <w:numId w:val="1"/>
        </w:numPr>
        <w:tabs>
          <w:tab w:val="left" w:pos="1440"/>
        </w:tabs>
        <w:jc w:val="both"/>
        <w:rPr>
          <w:rFonts w:ascii="Arial" w:hAnsi="Arial" w:cs="Arial"/>
          <w:sz w:val="18"/>
          <w:szCs w:val="18"/>
        </w:rPr>
      </w:pPr>
      <w:r w:rsidRPr="52940BE2">
        <w:rPr>
          <w:rFonts w:ascii="Arial" w:hAnsi="Arial" w:cs="Arial"/>
          <w:sz w:val="18"/>
          <w:szCs w:val="18"/>
        </w:rPr>
        <w:t xml:space="preserve">The ability to maintain clear and accurate financial records and with a good understanding of accounting concepts and </w:t>
      </w:r>
      <w:r w:rsidR="00525B50">
        <w:rPr>
          <w:rFonts w:ascii="Arial" w:hAnsi="Arial" w:cs="Arial"/>
          <w:sz w:val="18"/>
          <w:szCs w:val="18"/>
        </w:rPr>
        <w:t>financial</w:t>
      </w:r>
      <w:r w:rsidRPr="52940BE2">
        <w:rPr>
          <w:rFonts w:ascii="Arial" w:hAnsi="Arial" w:cs="Arial"/>
          <w:sz w:val="18"/>
          <w:szCs w:val="18"/>
        </w:rPr>
        <w:t xml:space="preserve"> accounting. </w:t>
      </w:r>
    </w:p>
    <w:p w14:paraId="3D6BE255" w14:textId="24250433" w:rsidR="002D25BB" w:rsidRDefault="3114046D" w:rsidP="52940BE2">
      <w:pPr>
        <w:pStyle w:val="ListParagraph"/>
        <w:numPr>
          <w:ilvl w:val="0"/>
          <w:numId w:val="1"/>
        </w:numPr>
        <w:tabs>
          <w:tab w:val="left" w:pos="1440"/>
        </w:tabs>
        <w:jc w:val="both"/>
        <w:rPr>
          <w:rFonts w:ascii="Arial" w:hAnsi="Arial" w:cs="Arial"/>
          <w:sz w:val="18"/>
          <w:szCs w:val="18"/>
        </w:rPr>
      </w:pPr>
      <w:r w:rsidRPr="52940BE2">
        <w:rPr>
          <w:rFonts w:ascii="Arial" w:hAnsi="Arial" w:cs="Arial"/>
          <w:sz w:val="18"/>
          <w:szCs w:val="18"/>
        </w:rPr>
        <w:t xml:space="preserve">Proactive approach. </w:t>
      </w:r>
    </w:p>
    <w:p w14:paraId="3AEF3412" w14:textId="6725CA7E" w:rsidR="002D25BB" w:rsidRDefault="3114046D" w:rsidP="52940BE2">
      <w:pPr>
        <w:pStyle w:val="ListParagraph"/>
        <w:numPr>
          <w:ilvl w:val="0"/>
          <w:numId w:val="1"/>
        </w:numPr>
        <w:tabs>
          <w:tab w:val="left" w:pos="1440"/>
        </w:tabs>
        <w:jc w:val="both"/>
        <w:rPr>
          <w:rFonts w:ascii="Arial" w:hAnsi="Arial" w:cs="Arial"/>
          <w:sz w:val="18"/>
          <w:szCs w:val="18"/>
        </w:rPr>
      </w:pPr>
      <w:r w:rsidRPr="52940BE2">
        <w:rPr>
          <w:rFonts w:ascii="Arial" w:hAnsi="Arial" w:cs="Arial"/>
          <w:sz w:val="18"/>
          <w:szCs w:val="18"/>
        </w:rPr>
        <w:t>Computer literacy – experience of Microsoft Business Central an advantage and proven ability in using excel to an intermediate level essential.</w:t>
      </w:r>
    </w:p>
    <w:p w14:paraId="1F3650B5" w14:textId="0C26CC4E" w:rsidR="002D25BB" w:rsidRDefault="3114046D" w:rsidP="00BA01C8">
      <w:pPr>
        <w:numPr>
          <w:ilvl w:val="0"/>
          <w:numId w:val="1"/>
        </w:numPr>
        <w:tabs>
          <w:tab w:val="left" w:pos="1440"/>
        </w:tabs>
        <w:jc w:val="both"/>
        <w:rPr>
          <w:rFonts w:ascii="Arial" w:hAnsi="Arial" w:cs="Arial"/>
          <w:sz w:val="18"/>
          <w:szCs w:val="18"/>
        </w:rPr>
      </w:pPr>
      <w:r w:rsidRPr="52940BE2">
        <w:rPr>
          <w:rFonts w:ascii="Arial" w:hAnsi="Arial" w:cs="Arial"/>
          <w:sz w:val="18"/>
          <w:szCs w:val="18"/>
        </w:rPr>
        <w:t>Ability to work on own initiative, working accurately with attention to detail, and meeting regular deadlines.</w:t>
      </w:r>
    </w:p>
    <w:p w14:paraId="4D97FEE7" w14:textId="32712E60" w:rsidR="002D25BB" w:rsidRDefault="3114046D" w:rsidP="00BA01C8">
      <w:pPr>
        <w:numPr>
          <w:ilvl w:val="0"/>
          <w:numId w:val="1"/>
        </w:numPr>
        <w:tabs>
          <w:tab w:val="left" w:pos="1440"/>
        </w:tabs>
        <w:jc w:val="both"/>
        <w:rPr>
          <w:rFonts w:ascii="Arial" w:hAnsi="Arial" w:cs="Arial"/>
          <w:sz w:val="18"/>
          <w:szCs w:val="18"/>
        </w:rPr>
      </w:pPr>
      <w:r w:rsidRPr="399AB3B4">
        <w:rPr>
          <w:rFonts w:ascii="Arial" w:hAnsi="Arial" w:cs="Arial"/>
          <w:sz w:val="18"/>
          <w:szCs w:val="18"/>
        </w:rPr>
        <w:t>Excellent interpersonal skills for supporting and troubleshooting with other members of the finance function and other departments.</w:t>
      </w:r>
    </w:p>
    <w:p w14:paraId="0D60070E" w14:textId="2B486266" w:rsidR="002D25BB" w:rsidRDefault="3114046D" w:rsidP="00BA01C8">
      <w:pPr>
        <w:numPr>
          <w:ilvl w:val="0"/>
          <w:numId w:val="1"/>
        </w:numPr>
        <w:tabs>
          <w:tab w:val="left" w:pos="1440"/>
        </w:tabs>
        <w:jc w:val="both"/>
        <w:rPr>
          <w:rFonts w:ascii="Arial" w:hAnsi="Arial" w:cs="Arial"/>
          <w:sz w:val="18"/>
          <w:szCs w:val="18"/>
        </w:rPr>
      </w:pPr>
      <w:r w:rsidRPr="399AB3B4">
        <w:rPr>
          <w:rFonts w:ascii="Arial" w:hAnsi="Arial" w:cs="Arial"/>
          <w:sz w:val="18"/>
          <w:szCs w:val="18"/>
        </w:rPr>
        <w:t>Good communicator both verbal and written.</w:t>
      </w:r>
    </w:p>
    <w:sectPr w:rsidR="002D25BB" w:rsidSect="003E7C98">
      <w:headerReference w:type="default" r:id="rId11"/>
      <w:footerReference w:type="default" r:id="rId12"/>
      <w:pgSz w:w="11906" w:h="16838"/>
      <w:pgMar w:top="180" w:right="1416" w:bottom="54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D692AE" w14:textId="77777777" w:rsidR="00A43B6C" w:rsidRDefault="00A43B6C">
      <w:r>
        <w:separator/>
      </w:r>
    </w:p>
  </w:endnote>
  <w:endnote w:type="continuationSeparator" w:id="0">
    <w:p w14:paraId="6B243712" w14:textId="77777777" w:rsidR="00A43B6C" w:rsidRDefault="00A43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6A0" w:firstRow="1" w:lastRow="0" w:firstColumn="1" w:lastColumn="0" w:noHBand="1" w:noVBand="1"/>
    </w:tblPr>
    <w:tblGrid>
      <w:gridCol w:w="3020"/>
      <w:gridCol w:w="3020"/>
      <w:gridCol w:w="3020"/>
    </w:tblGrid>
    <w:tr w:rsidR="399AB3B4" w14:paraId="73CEB475" w14:textId="77777777" w:rsidTr="399AB3B4">
      <w:trPr>
        <w:trHeight w:val="300"/>
      </w:trPr>
      <w:tc>
        <w:tcPr>
          <w:tcW w:w="3020" w:type="dxa"/>
        </w:tcPr>
        <w:p w14:paraId="3F3A0521" w14:textId="7E84A864" w:rsidR="399AB3B4" w:rsidRDefault="399AB3B4" w:rsidP="399AB3B4">
          <w:pPr>
            <w:pStyle w:val="Header"/>
            <w:ind w:left="-115"/>
          </w:pPr>
        </w:p>
      </w:tc>
      <w:tc>
        <w:tcPr>
          <w:tcW w:w="3020" w:type="dxa"/>
        </w:tcPr>
        <w:p w14:paraId="2A58613C" w14:textId="0B0E5CD1" w:rsidR="399AB3B4" w:rsidRDefault="399AB3B4" w:rsidP="399AB3B4">
          <w:pPr>
            <w:pStyle w:val="Header"/>
            <w:jc w:val="center"/>
          </w:pPr>
        </w:p>
      </w:tc>
      <w:tc>
        <w:tcPr>
          <w:tcW w:w="3020" w:type="dxa"/>
        </w:tcPr>
        <w:p w14:paraId="6E654422" w14:textId="01ECE638" w:rsidR="399AB3B4" w:rsidRDefault="399AB3B4" w:rsidP="399AB3B4">
          <w:pPr>
            <w:pStyle w:val="Header"/>
            <w:ind w:right="-115"/>
            <w:jc w:val="right"/>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614908" w14:textId="77777777" w:rsidR="00A43B6C" w:rsidRDefault="00A43B6C">
      <w:r>
        <w:separator/>
      </w:r>
    </w:p>
  </w:footnote>
  <w:footnote w:type="continuationSeparator" w:id="0">
    <w:p w14:paraId="5971E329" w14:textId="77777777" w:rsidR="00A43B6C" w:rsidRDefault="00A43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6CB0C2" w14:textId="40E328BD" w:rsidR="009171E4" w:rsidRDefault="399AB3B4" w:rsidP="002D25BB">
    <w:pPr>
      <w:pStyle w:val="Header"/>
      <w:rPr>
        <w:noProof/>
      </w:rPr>
    </w:pPr>
    <w:r>
      <w:rPr>
        <w:noProof/>
      </w:rPr>
      <w:drawing>
        <wp:inline distT="0" distB="0" distL="0" distR="0" wp14:anchorId="3EFD7950" wp14:editId="3D573268">
          <wp:extent cx="896216" cy="279256"/>
          <wp:effectExtent l="0" t="0" r="0" b="0"/>
          <wp:docPr id="7" name="image6.jpg" descr="VRL Logo.jpeg"/>
          <wp:cNvGraphicFramePr/>
          <a:graphic xmlns:a="http://schemas.openxmlformats.org/drawingml/2006/main">
            <a:graphicData uri="http://schemas.openxmlformats.org/drawingml/2006/picture">
              <pic:pic xmlns:pic="http://schemas.openxmlformats.org/drawingml/2006/picture">
                <pic:nvPicPr>
                  <pic:cNvPr id="10" name="image6.jpg" descr="VRL Logo.jpeg"/>
                  <pic:cNvPicPr/>
                </pic:nvPicPr>
                <pic:blipFill>
                  <a:blip r:embed="rId1"/>
                  <a:srcRect/>
                  <a:stretch>
                    <a:fillRect/>
                  </a:stretch>
                </pic:blipFill>
                <pic:spPr>
                  <a:xfrm>
                    <a:off x="0" y="0"/>
                    <a:ext cx="896216" cy="279256"/>
                  </a:xfrm>
                  <a:prstGeom prst="rect">
                    <a:avLst/>
                  </a:prstGeom>
                  <a:ln/>
                </pic:spPr>
              </pic:pic>
            </a:graphicData>
          </a:graphic>
        </wp:inline>
      </w:drawing>
    </w:r>
  </w:p>
  <w:p w14:paraId="659EBC97" w14:textId="77777777" w:rsidR="009171E4" w:rsidRDefault="009171E4" w:rsidP="002D25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C3967"/>
    <w:multiLevelType w:val="hybridMultilevel"/>
    <w:tmpl w:val="BF6E8F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9B7464"/>
    <w:multiLevelType w:val="multilevel"/>
    <w:tmpl w:val="5BA43F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C842A8"/>
    <w:multiLevelType w:val="hybridMultilevel"/>
    <w:tmpl w:val="BF3261B0"/>
    <w:lvl w:ilvl="0" w:tplc="A72A644E">
      <w:numFmt w:val="bullet"/>
      <w:lvlText w:val="•"/>
      <w:lvlJc w:val="left"/>
      <w:pPr>
        <w:ind w:left="1800" w:hanging="144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126CD9"/>
    <w:multiLevelType w:val="hybridMultilevel"/>
    <w:tmpl w:val="15CC87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17478F"/>
    <w:multiLevelType w:val="hybridMultilevel"/>
    <w:tmpl w:val="F2AC75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DB35C9B"/>
    <w:multiLevelType w:val="multilevel"/>
    <w:tmpl w:val="15CC87E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F72680E"/>
    <w:multiLevelType w:val="hybridMultilevel"/>
    <w:tmpl w:val="6F28E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162E96"/>
    <w:multiLevelType w:val="hybridMultilevel"/>
    <w:tmpl w:val="E294C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DC6A70"/>
    <w:multiLevelType w:val="multilevel"/>
    <w:tmpl w:val="5BA43F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E02FAE"/>
    <w:multiLevelType w:val="hybridMultilevel"/>
    <w:tmpl w:val="EB7234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64693D"/>
    <w:multiLevelType w:val="hybridMultilevel"/>
    <w:tmpl w:val="41CC9C8E"/>
    <w:lvl w:ilvl="0" w:tplc="A72A644E">
      <w:numFmt w:val="bullet"/>
      <w:lvlText w:val="•"/>
      <w:lvlJc w:val="left"/>
      <w:pPr>
        <w:ind w:left="1800" w:hanging="144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0516E3"/>
    <w:multiLevelType w:val="hybridMultilevel"/>
    <w:tmpl w:val="64C0AAA4"/>
    <w:lvl w:ilvl="0" w:tplc="A72A644E">
      <w:numFmt w:val="bullet"/>
      <w:lvlText w:val="•"/>
      <w:lvlJc w:val="left"/>
      <w:pPr>
        <w:ind w:left="1800" w:hanging="144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B83DC4"/>
    <w:multiLevelType w:val="multilevel"/>
    <w:tmpl w:val="7B34D562"/>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13" w15:restartNumberingAfterBreak="0">
    <w:nsid w:val="67016036"/>
    <w:multiLevelType w:val="hybridMultilevel"/>
    <w:tmpl w:val="7FCACED2"/>
    <w:lvl w:ilvl="0" w:tplc="A72A644E">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EF32FDF"/>
    <w:multiLevelType w:val="hybridMultilevel"/>
    <w:tmpl w:val="6480E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D33C53"/>
    <w:multiLevelType w:val="hybridMultilevel"/>
    <w:tmpl w:val="0F0CA1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3433643">
    <w:abstractNumId w:val="8"/>
  </w:num>
  <w:num w:numId="2" w16cid:durableId="800609630">
    <w:abstractNumId w:val="0"/>
  </w:num>
  <w:num w:numId="3" w16cid:durableId="1656954835">
    <w:abstractNumId w:val="3"/>
  </w:num>
  <w:num w:numId="4" w16cid:durableId="368645651">
    <w:abstractNumId w:val="5"/>
  </w:num>
  <w:num w:numId="5" w16cid:durableId="507981555">
    <w:abstractNumId w:val="1"/>
  </w:num>
  <w:num w:numId="6" w16cid:durableId="4374108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52849739">
    <w:abstractNumId w:val="7"/>
  </w:num>
  <w:num w:numId="8" w16cid:durableId="707338199">
    <w:abstractNumId w:val="6"/>
  </w:num>
  <w:num w:numId="9" w16cid:durableId="796872803">
    <w:abstractNumId w:val="9"/>
  </w:num>
  <w:num w:numId="10" w16cid:durableId="1883860352">
    <w:abstractNumId w:val="15"/>
  </w:num>
  <w:num w:numId="11" w16cid:durableId="1410229031">
    <w:abstractNumId w:val="4"/>
  </w:num>
  <w:num w:numId="12" w16cid:durableId="1042707746">
    <w:abstractNumId w:val="14"/>
  </w:num>
  <w:num w:numId="13" w16cid:durableId="1913587170">
    <w:abstractNumId w:val="11"/>
  </w:num>
  <w:num w:numId="14" w16cid:durableId="1418746205">
    <w:abstractNumId w:val="2"/>
  </w:num>
  <w:num w:numId="15" w16cid:durableId="113329344">
    <w:abstractNumId w:val="10"/>
  </w:num>
  <w:num w:numId="16" w16cid:durableId="13698388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A49"/>
    <w:rsid w:val="00010A11"/>
    <w:rsid w:val="0002482C"/>
    <w:rsid w:val="00025B5E"/>
    <w:rsid w:val="00027C3D"/>
    <w:rsid w:val="00033B28"/>
    <w:rsid w:val="00034C5B"/>
    <w:rsid w:val="0004014F"/>
    <w:rsid w:val="00040E21"/>
    <w:rsid w:val="0005058A"/>
    <w:rsid w:val="00052F2D"/>
    <w:rsid w:val="00080A57"/>
    <w:rsid w:val="00084FB4"/>
    <w:rsid w:val="00087428"/>
    <w:rsid w:val="000A347A"/>
    <w:rsid w:val="000A3E85"/>
    <w:rsid w:val="000B275D"/>
    <w:rsid w:val="000E2E71"/>
    <w:rsid w:val="000F25E3"/>
    <w:rsid w:val="00110B0C"/>
    <w:rsid w:val="00111545"/>
    <w:rsid w:val="00130B44"/>
    <w:rsid w:val="00144818"/>
    <w:rsid w:val="001712FE"/>
    <w:rsid w:val="00180941"/>
    <w:rsid w:val="001A47DB"/>
    <w:rsid w:val="001C4E56"/>
    <w:rsid w:val="001E1BC4"/>
    <w:rsid w:val="001F39BA"/>
    <w:rsid w:val="0020058B"/>
    <w:rsid w:val="002075DC"/>
    <w:rsid w:val="00210028"/>
    <w:rsid w:val="00221361"/>
    <w:rsid w:val="002216D8"/>
    <w:rsid w:val="002218FD"/>
    <w:rsid w:val="002358B5"/>
    <w:rsid w:val="002416F5"/>
    <w:rsid w:val="002910AE"/>
    <w:rsid w:val="00297652"/>
    <w:rsid w:val="002B11AC"/>
    <w:rsid w:val="002B74D9"/>
    <w:rsid w:val="002C3656"/>
    <w:rsid w:val="002D25BB"/>
    <w:rsid w:val="002D304F"/>
    <w:rsid w:val="002F72AD"/>
    <w:rsid w:val="0030413C"/>
    <w:rsid w:val="00304B51"/>
    <w:rsid w:val="0030652C"/>
    <w:rsid w:val="003075B4"/>
    <w:rsid w:val="00311748"/>
    <w:rsid w:val="00330D11"/>
    <w:rsid w:val="00337FAA"/>
    <w:rsid w:val="00386FB3"/>
    <w:rsid w:val="003C4CE3"/>
    <w:rsid w:val="003C5D85"/>
    <w:rsid w:val="003C6320"/>
    <w:rsid w:val="003E7C98"/>
    <w:rsid w:val="00411FF4"/>
    <w:rsid w:val="004219CC"/>
    <w:rsid w:val="00422424"/>
    <w:rsid w:val="00463512"/>
    <w:rsid w:val="0048286D"/>
    <w:rsid w:val="00496C16"/>
    <w:rsid w:val="004A00F2"/>
    <w:rsid w:val="004A531D"/>
    <w:rsid w:val="004C01F4"/>
    <w:rsid w:val="004C56BA"/>
    <w:rsid w:val="004D39B5"/>
    <w:rsid w:val="00511EFA"/>
    <w:rsid w:val="005202C4"/>
    <w:rsid w:val="00525B50"/>
    <w:rsid w:val="0053038C"/>
    <w:rsid w:val="00537546"/>
    <w:rsid w:val="0054049C"/>
    <w:rsid w:val="005421A3"/>
    <w:rsid w:val="00563380"/>
    <w:rsid w:val="00585D64"/>
    <w:rsid w:val="00596F8E"/>
    <w:rsid w:val="005A0BA4"/>
    <w:rsid w:val="005A0EDC"/>
    <w:rsid w:val="005A1D06"/>
    <w:rsid w:val="005B3082"/>
    <w:rsid w:val="005B5A46"/>
    <w:rsid w:val="005B7C67"/>
    <w:rsid w:val="005D4557"/>
    <w:rsid w:val="005E31D9"/>
    <w:rsid w:val="006073C4"/>
    <w:rsid w:val="00617507"/>
    <w:rsid w:val="00640B25"/>
    <w:rsid w:val="00641DB8"/>
    <w:rsid w:val="0064391C"/>
    <w:rsid w:val="006526B8"/>
    <w:rsid w:val="006820E2"/>
    <w:rsid w:val="006829FB"/>
    <w:rsid w:val="0069159F"/>
    <w:rsid w:val="00693909"/>
    <w:rsid w:val="0069409E"/>
    <w:rsid w:val="00697B98"/>
    <w:rsid w:val="006A138E"/>
    <w:rsid w:val="006B7D30"/>
    <w:rsid w:val="006C04D8"/>
    <w:rsid w:val="006C0918"/>
    <w:rsid w:val="006C428E"/>
    <w:rsid w:val="006D1B34"/>
    <w:rsid w:val="006D350D"/>
    <w:rsid w:val="006E4D6E"/>
    <w:rsid w:val="00707747"/>
    <w:rsid w:val="007110FD"/>
    <w:rsid w:val="0073229B"/>
    <w:rsid w:val="0074162F"/>
    <w:rsid w:val="00761B7F"/>
    <w:rsid w:val="007623DF"/>
    <w:rsid w:val="0076444F"/>
    <w:rsid w:val="007807C6"/>
    <w:rsid w:val="0078447B"/>
    <w:rsid w:val="00786CDF"/>
    <w:rsid w:val="007948A9"/>
    <w:rsid w:val="007B30BC"/>
    <w:rsid w:val="007C3429"/>
    <w:rsid w:val="007D70F6"/>
    <w:rsid w:val="008060D6"/>
    <w:rsid w:val="00817DE4"/>
    <w:rsid w:val="0083326B"/>
    <w:rsid w:val="00841819"/>
    <w:rsid w:val="00862B55"/>
    <w:rsid w:val="00866088"/>
    <w:rsid w:val="00873762"/>
    <w:rsid w:val="00873B2D"/>
    <w:rsid w:val="00892496"/>
    <w:rsid w:val="00896700"/>
    <w:rsid w:val="008C09D4"/>
    <w:rsid w:val="008C3DDF"/>
    <w:rsid w:val="008E2CF9"/>
    <w:rsid w:val="008E5A64"/>
    <w:rsid w:val="008E71C8"/>
    <w:rsid w:val="008F0599"/>
    <w:rsid w:val="008F7A0A"/>
    <w:rsid w:val="00903DA9"/>
    <w:rsid w:val="009171E4"/>
    <w:rsid w:val="00917E98"/>
    <w:rsid w:val="009554C8"/>
    <w:rsid w:val="009602D3"/>
    <w:rsid w:val="0098348A"/>
    <w:rsid w:val="00991974"/>
    <w:rsid w:val="0099592A"/>
    <w:rsid w:val="00996106"/>
    <w:rsid w:val="009A0CB6"/>
    <w:rsid w:val="009A67CF"/>
    <w:rsid w:val="009B44AC"/>
    <w:rsid w:val="009C1FDC"/>
    <w:rsid w:val="009D2562"/>
    <w:rsid w:val="00A02A3F"/>
    <w:rsid w:val="00A0736E"/>
    <w:rsid w:val="00A07CFB"/>
    <w:rsid w:val="00A255D0"/>
    <w:rsid w:val="00A31650"/>
    <w:rsid w:val="00A43B6C"/>
    <w:rsid w:val="00A52C78"/>
    <w:rsid w:val="00A72F01"/>
    <w:rsid w:val="00A803B5"/>
    <w:rsid w:val="00A8696E"/>
    <w:rsid w:val="00A90E40"/>
    <w:rsid w:val="00AA5F93"/>
    <w:rsid w:val="00B05882"/>
    <w:rsid w:val="00B4073B"/>
    <w:rsid w:val="00B44433"/>
    <w:rsid w:val="00B63A10"/>
    <w:rsid w:val="00B81B25"/>
    <w:rsid w:val="00B90AD6"/>
    <w:rsid w:val="00B91614"/>
    <w:rsid w:val="00B919AE"/>
    <w:rsid w:val="00B9720F"/>
    <w:rsid w:val="00BA01C8"/>
    <w:rsid w:val="00BB2CF1"/>
    <w:rsid w:val="00BB43EC"/>
    <w:rsid w:val="00BC4428"/>
    <w:rsid w:val="00BC73BF"/>
    <w:rsid w:val="00BD77D4"/>
    <w:rsid w:val="00BD7C1F"/>
    <w:rsid w:val="00BE48D3"/>
    <w:rsid w:val="00C41AFD"/>
    <w:rsid w:val="00C639D3"/>
    <w:rsid w:val="00C63DF0"/>
    <w:rsid w:val="00C81C38"/>
    <w:rsid w:val="00C87826"/>
    <w:rsid w:val="00C90BD1"/>
    <w:rsid w:val="00CB117D"/>
    <w:rsid w:val="00CC3A49"/>
    <w:rsid w:val="00CD32F7"/>
    <w:rsid w:val="00CD532A"/>
    <w:rsid w:val="00D06795"/>
    <w:rsid w:val="00D1586F"/>
    <w:rsid w:val="00D3262E"/>
    <w:rsid w:val="00D5766D"/>
    <w:rsid w:val="00D630F3"/>
    <w:rsid w:val="00D65E7D"/>
    <w:rsid w:val="00D82056"/>
    <w:rsid w:val="00D924F8"/>
    <w:rsid w:val="00D955F9"/>
    <w:rsid w:val="00D95CE6"/>
    <w:rsid w:val="00DA36E8"/>
    <w:rsid w:val="00DB0E86"/>
    <w:rsid w:val="00DB64AE"/>
    <w:rsid w:val="00DE0AEB"/>
    <w:rsid w:val="00DE49FE"/>
    <w:rsid w:val="00DE5E85"/>
    <w:rsid w:val="00E064EE"/>
    <w:rsid w:val="00E13A19"/>
    <w:rsid w:val="00E46D9D"/>
    <w:rsid w:val="00EB1260"/>
    <w:rsid w:val="00EB47DC"/>
    <w:rsid w:val="00EC2394"/>
    <w:rsid w:val="00EC2C4B"/>
    <w:rsid w:val="00ED40FF"/>
    <w:rsid w:val="00ED508C"/>
    <w:rsid w:val="00ED5F6E"/>
    <w:rsid w:val="00EF51B6"/>
    <w:rsid w:val="00EF7C4D"/>
    <w:rsid w:val="00F0700E"/>
    <w:rsid w:val="00F10111"/>
    <w:rsid w:val="00F16D81"/>
    <w:rsid w:val="00F21F60"/>
    <w:rsid w:val="00F22507"/>
    <w:rsid w:val="00F25398"/>
    <w:rsid w:val="00F33A0C"/>
    <w:rsid w:val="00F467D9"/>
    <w:rsid w:val="00F51F0A"/>
    <w:rsid w:val="00F64567"/>
    <w:rsid w:val="00FC6830"/>
    <w:rsid w:val="00FD6CA6"/>
    <w:rsid w:val="01E5DAE8"/>
    <w:rsid w:val="075CB0E6"/>
    <w:rsid w:val="0DFD2333"/>
    <w:rsid w:val="14417571"/>
    <w:rsid w:val="20531823"/>
    <w:rsid w:val="207AEE33"/>
    <w:rsid w:val="20C3AB85"/>
    <w:rsid w:val="2D9DAB0D"/>
    <w:rsid w:val="2E95F2E0"/>
    <w:rsid w:val="3114046D"/>
    <w:rsid w:val="399AB3B4"/>
    <w:rsid w:val="3B1F8612"/>
    <w:rsid w:val="475F36BD"/>
    <w:rsid w:val="52940BE2"/>
    <w:rsid w:val="546B5E6B"/>
    <w:rsid w:val="5731574F"/>
    <w:rsid w:val="5833534B"/>
    <w:rsid w:val="5B5ED369"/>
    <w:rsid w:val="5BF8DD46"/>
    <w:rsid w:val="688FA974"/>
    <w:rsid w:val="6EB95580"/>
    <w:rsid w:val="6FC14C8B"/>
    <w:rsid w:val="71765D69"/>
    <w:rsid w:val="7798A53C"/>
    <w:rsid w:val="7E71D87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60C3BD"/>
  <w15:docId w15:val="{DBAB935A-B9C4-425D-A207-2731CE92C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19A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41DB8"/>
    <w:rPr>
      <w:rFonts w:ascii="Tahoma" w:hAnsi="Tahoma" w:cs="Tahoma"/>
      <w:sz w:val="16"/>
      <w:szCs w:val="16"/>
    </w:rPr>
  </w:style>
  <w:style w:type="paragraph" w:styleId="Header">
    <w:name w:val="header"/>
    <w:basedOn w:val="Normal"/>
    <w:rsid w:val="00866088"/>
    <w:pPr>
      <w:tabs>
        <w:tab w:val="center" w:pos="4153"/>
        <w:tab w:val="right" w:pos="8306"/>
      </w:tabs>
    </w:pPr>
  </w:style>
  <w:style w:type="paragraph" w:styleId="Footer">
    <w:name w:val="footer"/>
    <w:basedOn w:val="Normal"/>
    <w:rsid w:val="00866088"/>
    <w:pPr>
      <w:tabs>
        <w:tab w:val="center" w:pos="4153"/>
        <w:tab w:val="right" w:pos="8306"/>
      </w:tabs>
    </w:pPr>
  </w:style>
  <w:style w:type="paragraph" w:styleId="ListParagraph">
    <w:name w:val="List Paragraph"/>
    <w:basedOn w:val="Normal"/>
    <w:uiPriority w:val="34"/>
    <w:qFormat/>
    <w:rsid w:val="002D25BB"/>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semiHidden/>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6073C4"/>
    <w:rPr>
      <w:b/>
      <w:bCs/>
    </w:rPr>
  </w:style>
  <w:style w:type="character" w:customStyle="1" w:styleId="CommentSubjectChar">
    <w:name w:val="Comment Subject Char"/>
    <w:basedOn w:val="CommentTextChar"/>
    <w:link w:val="CommentSubject"/>
    <w:semiHidden/>
    <w:rsid w:val="006073C4"/>
    <w:rPr>
      <w:b/>
      <w:bCs/>
    </w:rPr>
  </w:style>
  <w:style w:type="character" w:styleId="Hyperlink">
    <w:name w:val="Hyperlink"/>
    <w:basedOn w:val="DefaultParagraphFont"/>
    <w:unhideWhenUsed/>
    <w:rsid w:val="00B91614"/>
    <w:rPr>
      <w:color w:val="0000FF" w:themeColor="hyperlink"/>
      <w:u w:val="single"/>
    </w:rPr>
  </w:style>
  <w:style w:type="character" w:styleId="UnresolvedMention">
    <w:name w:val="Unresolved Mention"/>
    <w:basedOn w:val="DefaultParagraphFont"/>
    <w:uiPriority w:val="99"/>
    <w:semiHidden/>
    <w:unhideWhenUsed/>
    <w:rsid w:val="00B916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9996858">
      <w:bodyDiv w:val="1"/>
      <w:marLeft w:val="0"/>
      <w:marRight w:val="0"/>
      <w:marTop w:val="0"/>
      <w:marBottom w:val="0"/>
      <w:divBdr>
        <w:top w:val="none" w:sz="0" w:space="0" w:color="auto"/>
        <w:left w:val="none" w:sz="0" w:space="0" w:color="auto"/>
        <w:bottom w:val="none" w:sz="0" w:space="0" w:color="auto"/>
        <w:right w:val="none" w:sz="0" w:space="0" w:color="auto"/>
      </w:divBdr>
    </w:div>
    <w:div w:id="1036470359">
      <w:bodyDiv w:val="1"/>
      <w:marLeft w:val="0"/>
      <w:marRight w:val="0"/>
      <w:marTop w:val="0"/>
      <w:marBottom w:val="0"/>
      <w:divBdr>
        <w:top w:val="none" w:sz="0" w:space="0" w:color="auto"/>
        <w:left w:val="none" w:sz="0" w:space="0" w:color="auto"/>
        <w:bottom w:val="none" w:sz="0" w:space="0" w:color="auto"/>
        <w:right w:val="none" w:sz="0" w:space="0" w:color="auto"/>
      </w:divBdr>
    </w:div>
    <w:div w:id="1998486739">
      <w:bodyDiv w:val="1"/>
      <w:marLeft w:val="0"/>
      <w:marRight w:val="0"/>
      <w:marTop w:val="0"/>
      <w:marBottom w:val="0"/>
      <w:divBdr>
        <w:top w:val="none" w:sz="0" w:space="0" w:color="auto"/>
        <w:left w:val="none" w:sz="0" w:space="0" w:color="auto"/>
        <w:bottom w:val="none" w:sz="0" w:space="0" w:color="auto"/>
        <w:right w:val="none" w:sz="0" w:space="0" w:color="auto"/>
      </w:divBdr>
    </w:div>
    <w:div w:id="2143955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info@vertigoreleasing.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A384834D125E43AB8C3731D0D6F76C" ma:contentTypeVersion="12" ma:contentTypeDescription="Create a new document." ma:contentTypeScope="" ma:versionID="50298e8c148264c4748b47125a934016">
  <xsd:schema xmlns:xsd="http://www.w3.org/2001/XMLSchema" xmlns:xs="http://www.w3.org/2001/XMLSchema" xmlns:p="http://schemas.microsoft.com/office/2006/metadata/properties" xmlns:ns2="dfd3a35d-343a-4e1c-b7c7-fcf377748c72" xmlns:ns3="e0f6ae69-6b6e-4be1-8074-7c57d683c908" targetNamespace="http://schemas.microsoft.com/office/2006/metadata/properties" ma:root="true" ma:fieldsID="4f5dca3bb3473393775a6013e4dc4319" ns2:_="" ns3:_="">
    <xsd:import namespace="dfd3a35d-343a-4e1c-b7c7-fcf377748c72"/>
    <xsd:import namespace="e0f6ae69-6b6e-4be1-8074-7c57d683c9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3a35d-343a-4e1c-b7c7-fcf377748c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de14558-7e6d-4486-8c69-b5bfa7dfc35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f6ae69-6b6e-4be1-8074-7c57d683c90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27568a-135b-4d57-905d-865d94fc445f}" ma:internalName="TaxCatchAll" ma:showField="CatchAllData" ma:web="e0f6ae69-6b6e-4be1-8074-7c57d683c9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fd3a35d-343a-4e1c-b7c7-fcf377748c72">
      <Terms xmlns="http://schemas.microsoft.com/office/infopath/2007/PartnerControls"/>
    </lcf76f155ced4ddcb4097134ff3c332f>
    <TaxCatchAll xmlns="e0f6ae69-6b6e-4be1-8074-7c57d683c908" xsi:nil="true"/>
  </documentManagement>
</p:properties>
</file>

<file path=customXml/itemProps1.xml><?xml version="1.0" encoding="utf-8"?>
<ds:datastoreItem xmlns:ds="http://schemas.openxmlformats.org/officeDocument/2006/customXml" ds:itemID="{3280FF30-4796-4A76-AE95-E002D4412B4B}">
  <ds:schemaRefs>
    <ds:schemaRef ds:uri="http://schemas.microsoft.com/sharepoint/v3/contenttype/forms"/>
  </ds:schemaRefs>
</ds:datastoreItem>
</file>

<file path=customXml/itemProps2.xml><?xml version="1.0" encoding="utf-8"?>
<ds:datastoreItem xmlns:ds="http://schemas.openxmlformats.org/officeDocument/2006/customXml" ds:itemID="{7576BBB3-37A6-4AB4-B183-E9A3D5BB6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3a35d-343a-4e1c-b7c7-fcf377748c72"/>
    <ds:schemaRef ds:uri="e0f6ae69-6b6e-4be1-8074-7c57d683c9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4B2DBB-9935-4663-926E-8D01C95C9468}">
  <ds:schemaRefs>
    <ds:schemaRef ds:uri="http://schemas.microsoft.com/office/2006/metadata/properties"/>
    <ds:schemaRef ds:uri="http://schemas.microsoft.com/office/infopath/2007/PartnerControls"/>
    <ds:schemaRef ds:uri="dfd3a35d-343a-4e1c-b7c7-fcf377748c72"/>
    <ds:schemaRef ds:uri="e0f6ae69-6b6e-4be1-8074-7c57d683c90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793</Words>
  <Characters>4762</Characters>
  <Application>Microsoft Office Word</Application>
  <DocSecurity>0</DocSecurity>
  <Lines>39</Lines>
  <Paragraphs>11</Paragraphs>
  <ScaleCrop>false</ScaleCrop>
  <Company>customer</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Location:</dc:title>
  <dc:subject/>
  <dc:creator>customer</dc:creator>
  <cp:keywords/>
  <dc:description/>
  <cp:lastModifiedBy>Sarah Rutterford</cp:lastModifiedBy>
  <cp:revision>5</cp:revision>
  <cp:lastPrinted>2019-04-29T14:24:00Z</cp:lastPrinted>
  <dcterms:created xsi:type="dcterms:W3CDTF">2026-01-23T10:50:00Z</dcterms:created>
  <dcterms:modified xsi:type="dcterms:W3CDTF">2026-01-23T10:51:00Z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0x01010099A384834D125E43AB8C3731D0D6F76C</vt:lpwstr>
  </property>
  <property fmtid="{D5CDD505-2E9C-101B-9397-08002B2CF9AE}" pid="3" name="MediaServiceImageTags">
    <vt:lpwstr/>
  </property>
  <property fmtid="{D5CDD505-2E9C-101B-9397-08002B2CF9AE}" pid="4" name="docLang">
    <vt:lpwstr>en</vt:lpwstr>
  </property>
</Properties>
</file>