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3044" w14:textId="347E2E96" w:rsidR="00A47FA3" w:rsidRPr="00DF4845" w:rsidRDefault="00A47FA3" w:rsidP="00893722">
      <w:pPr>
        <w:pStyle w:val="Title"/>
      </w:pPr>
      <w:r w:rsidRPr="00DF4845">
        <w:t>Job Description</w:t>
      </w:r>
    </w:p>
    <w:p w14:paraId="7A627BBD" w14:textId="77777777" w:rsidR="00A47FA3" w:rsidRPr="00DF4845" w:rsidRDefault="00A47FA3" w:rsidP="00A47FA3">
      <w:pPr>
        <w:rPr>
          <w:rFonts w:ascii="Laski Slab Regular" w:hAnsi="Laski Slab Regular" w:cs="Arial"/>
        </w:rPr>
      </w:pPr>
    </w:p>
    <w:p w14:paraId="2F31F61A" w14:textId="77777777" w:rsidR="00A47FA3" w:rsidRPr="00DF4845" w:rsidRDefault="00A47FA3" w:rsidP="00A47FA3">
      <w:pPr>
        <w:rPr>
          <w:rFonts w:asciiTheme="majorHAnsi" w:hAnsiTheme="majorHAnsi" w:cs="Arial"/>
        </w:rPr>
      </w:pPr>
      <w:r w:rsidRPr="00DF4845">
        <w:rPr>
          <w:rFonts w:asciiTheme="majorHAnsi" w:hAnsiTheme="majorHAnsi" w:cs="Arial"/>
        </w:rPr>
        <w:t>The ICO expects all staff to adhere to the organisation’s key values and principles, which are: to demonstrate enthusiasm, flexibility and passion; a willingness to work hard; strive for excellence and take on responsibility; be enterprising and use initiative; and support diversity in all its forms.</w:t>
      </w:r>
    </w:p>
    <w:p w14:paraId="2ABB016A" w14:textId="77777777" w:rsidR="00A47FA3" w:rsidRPr="00DF4845" w:rsidRDefault="00A47FA3" w:rsidP="00A47FA3">
      <w:pPr>
        <w:rPr>
          <w:rFonts w:asciiTheme="majorHAnsi" w:hAnsiTheme="majorHAnsi" w:cs="Arial"/>
          <w:sz w:val="22"/>
          <w:szCs w:val="22"/>
        </w:rPr>
      </w:pPr>
    </w:p>
    <w:p w14:paraId="6331FB4C" w14:textId="02BECEBB" w:rsidR="00A47FA3" w:rsidRPr="00DF4845" w:rsidRDefault="00A47FA3" w:rsidP="00A47FA3">
      <w:pPr>
        <w:ind w:left="2160" w:hanging="2160"/>
        <w:rPr>
          <w:rFonts w:asciiTheme="majorHAnsi" w:hAnsiTheme="majorHAnsi"/>
        </w:rPr>
      </w:pPr>
      <w:r w:rsidRPr="00DF4845">
        <w:rPr>
          <w:rFonts w:asciiTheme="majorHAnsi" w:hAnsiTheme="majorHAnsi"/>
          <w:bCs/>
        </w:rPr>
        <w:t>Job Title:</w:t>
      </w:r>
      <w:r w:rsidRPr="00DF4845">
        <w:rPr>
          <w:rFonts w:asciiTheme="majorHAnsi" w:hAnsiTheme="majorHAnsi"/>
        </w:rPr>
        <w:tab/>
      </w:r>
      <w:r w:rsidRPr="00DF4845">
        <w:rPr>
          <w:rFonts w:asciiTheme="majorHAnsi" w:hAnsiTheme="majorHAnsi"/>
        </w:rPr>
        <w:tab/>
      </w:r>
      <w:r w:rsidR="005B641B" w:rsidRPr="00DF4845">
        <w:rPr>
          <w:rFonts w:asciiTheme="majorHAnsi" w:hAnsiTheme="majorHAnsi"/>
        </w:rPr>
        <w:t xml:space="preserve">Film </w:t>
      </w:r>
      <w:r w:rsidR="00DF0B83" w:rsidRPr="00DF4845">
        <w:rPr>
          <w:rFonts w:asciiTheme="majorHAnsi" w:hAnsiTheme="majorHAnsi"/>
        </w:rPr>
        <w:t xml:space="preserve">Programmer </w:t>
      </w:r>
    </w:p>
    <w:p w14:paraId="0F8290DE" w14:textId="77777777" w:rsidR="00A47FA3" w:rsidRPr="00DF4845" w:rsidRDefault="00A47FA3" w:rsidP="00A47FA3">
      <w:pPr>
        <w:rPr>
          <w:rFonts w:asciiTheme="majorHAnsi" w:hAnsiTheme="majorHAnsi"/>
        </w:rPr>
      </w:pPr>
    </w:p>
    <w:p w14:paraId="1EFC4A99" w14:textId="034E36AA" w:rsidR="00A47FA3" w:rsidRPr="00DF4845" w:rsidRDefault="00A47FA3" w:rsidP="00A47FA3">
      <w:pPr>
        <w:rPr>
          <w:rFonts w:asciiTheme="majorHAnsi" w:hAnsiTheme="majorHAnsi"/>
        </w:rPr>
      </w:pPr>
      <w:r w:rsidRPr="00DF4845">
        <w:rPr>
          <w:rFonts w:asciiTheme="majorHAnsi" w:hAnsiTheme="majorHAnsi"/>
          <w:bCs/>
        </w:rPr>
        <w:t>Salary:</w:t>
      </w:r>
      <w:r w:rsidRPr="00DF4845">
        <w:rPr>
          <w:rFonts w:asciiTheme="majorHAnsi" w:hAnsiTheme="majorHAnsi"/>
        </w:rPr>
        <w:tab/>
      </w:r>
      <w:r w:rsidRPr="00DF4845">
        <w:rPr>
          <w:rFonts w:asciiTheme="majorHAnsi" w:hAnsiTheme="majorHAnsi"/>
        </w:rPr>
        <w:tab/>
      </w:r>
      <w:r w:rsidRPr="00DF4845">
        <w:rPr>
          <w:rFonts w:asciiTheme="majorHAnsi" w:hAnsiTheme="majorHAnsi"/>
        </w:rPr>
        <w:tab/>
      </w:r>
      <w:r w:rsidRPr="00DF4845">
        <w:rPr>
          <w:rFonts w:asciiTheme="majorHAnsi" w:hAnsiTheme="majorHAnsi"/>
        </w:rPr>
        <w:tab/>
        <w:t>£</w:t>
      </w:r>
      <w:r w:rsidR="00F95A33">
        <w:rPr>
          <w:rFonts w:asciiTheme="majorHAnsi" w:hAnsiTheme="majorHAnsi"/>
        </w:rPr>
        <w:t>32,563-</w:t>
      </w:r>
      <w:r w:rsidR="00E043E0" w:rsidRPr="00E043E0">
        <w:rPr>
          <w:rFonts w:asciiTheme="majorHAnsi" w:hAnsiTheme="majorHAnsi"/>
        </w:rPr>
        <w:t xml:space="preserve">40,945 </w:t>
      </w:r>
      <w:r w:rsidRPr="00DF4845">
        <w:rPr>
          <w:rFonts w:asciiTheme="majorHAnsi" w:hAnsiTheme="majorHAnsi"/>
        </w:rPr>
        <w:t xml:space="preserve">(dependent on experience) </w:t>
      </w:r>
    </w:p>
    <w:p w14:paraId="4FC6A107" w14:textId="77777777" w:rsidR="00A47FA3" w:rsidRPr="00DF4845" w:rsidRDefault="00A47FA3" w:rsidP="00A47FA3">
      <w:pPr>
        <w:rPr>
          <w:rFonts w:asciiTheme="majorHAnsi" w:hAnsiTheme="majorHAnsi"/>
        </w:rPr>
      </w:pPr>
    </w:p>
    <w:p w14:paraId="121C7465" w14:textId="0809EBAA" w:rsidR="00A47FA3" w:rsidRPr="00DF4845" w:rsidRDefault="00A47FA3" w:rsidP="00A47FA3">
      <w:pPr>
        <w:rPr>
          <w:rFonts w:asciiTheme="majorHAnsi" w:hAnsiTheme="majorHAnsi"/>
        </w:rPr>
      </w:pPr>
      <w:r w:rsidRPr="00DF4845">
        <w:rPr>
          <w:rFonts w:asciiTheme="majorHAnsi" w:hAnsiTheme="majorHAnsi"/>
          <w:bCs/>
        </w:rPr>
        <w:t>Reports to:</w:t>
      </w:r>
      <w:r w:rsidRPr="00DF4845">
        <w:rPr>
          <w:rFonts w:asciiTheme="majorHAnsi" w:hAnsiTheme="majorHAnsi"/>
        </w:rPr>
        <w:tab/>
      </w:r>
      <w:r w:rsidRPr="00DF4845">
        <w:rPr>
          <w:rFonts w:asciiTheme="majorHAnsi" w:hAnsiTheme="majorHAnsi"/>
        </w:rPr>
        <w:tab/>
      </w:r>
      <w:r w:rsidRPr="00DF4845">
        <w:rPr>
          <w:rFonts w:asciiTheme="majorHAnsi" w:hAnsiTheme="majorHAnsi"/>
        </w:rPr>
        <w:tab/>
      </w:r>
      <w:r w:rsidR="00386647">
        <w:rPr>
          <w:rFonts w:asciiTheme="majorHAnsi" w:hAnsiTheme="majorHAnsi"/>
        </w:rPr>
        <w:t>Director</w:t>
      </w:r>
      <w:r w:rsidR="00CF388B" w:rsidRPr="00DF4845">
        <w:rPr>
          <w:rFonts w:asciiTheme="majorHAnsi" w:hAnsiTheme="majorHAnsi"/>
        </w:rPr>
        <w:t xml:space="preserve"> </w:t>
      </w:r>
    </w:p>
    <w:p w14:paraId="68A9FAEA" w14:textId="77777777" w:rsidR="00A47FA3" w:rsidRPr="00DF4845" w:rsidRDefault="00A47FA3" w:rsidP="00A47FA3">
      <w:pPr>
        <w:rPr>
          <w:rFonts w:asciiTheme="majorHAnsi" w:hAnsiTheme="majorHAnsi"/>
        </w:rPr>
      </w:pPr>
    </w:p>
    <w:p w14:paraId="035CD879" w14:textId="3EA2A1F3" w:rsidR="00A47FA3" w:rsidRPr="00DF4845" w:rsidRDefault="00A47FA3" w:rsidP="00A47FA3">
      <w:pPr>
        <w:ind w:left="2880" w:hanging="2880"/>
        <w:rPr>
          <w:rFonts w:asciiTheme="majorHAnsi" w:hAnsiTheme="majorHAnsi"/>
        </w:rPr>
      </w:pPr>
      <w:r w:rsidRPr="00DF4845">
        <w:rPr>
          <w:rFonts w:asciiTheme="majorHAnsi" w:hAnsiTheme="majorHAnsi"/>
        </w:rPr>
        <w:t xml:space="preserve">Working Hours:        </w:t>
      </w:r>
      <w:r w:rsidRPr="00DF4845">
        <w:rPr>
          <w:rFonts w:asciiTheme="majorHAnsi" w:hAnsiTheme="majorHAnsi"/>
        </w:rPr>
        <w:tab/>
        <w:t xml:space="preserve">Five days a week, </w:t>
      </w:r>
      <w:r w:rsidR="001D7667" w:rsidRPr="00DF4845">
        <w:rPr>
          <w:rFonts w:asciiTheme="majorHAnsi" w:hAnsiTheme="majorHAnsi"/>
        </w:rPr>
        <w:t>seven</w:t>
      </w:r>
      <w:r w:rsidR="00261A99" w:rsidRPr="00DF4845">
        <w:rPr>
          <w:rFonts w:asciiTheme="majorHAnsi" w:hAnsiTheme="majorHAnsi"/>
        </w:rPr>
        <w:t xml:space="preserve"> hours per day</w:t>
      </w:r>
      <w:r w:rsidR="00932023" w:rsidRPr="00DF4845">
        <w:rPr>
          <w:rFonts w:asciiTheme="majorHAnsi" w:hAnsiTheme="majorHAnsi"/>
        </w:rPr>
        <w:t xml:space="preserve"> between </w:t>
      </w:r>
      <w:r w:rsidR="00931C22" w:rsidRPr="00DF4845">
        <w:rPr>
          <w:rFonts w:asciiTheme="majorHAnsi" w:hAnsiTheme="majorHAnsi"/>
        </w:rPr>
        <w:t>9am – 6pm</w:t>
      </w:r>
      <w:r w:rsidR="00261A99" w:rsidRPr="00DF4845">
        <w:rPr>
          <w:rFonts w:asciiTheme="majorHAnsi" w:hAnsiTheme="majorHAnsi"/>
        </w:rPr>
        <w:t xml:space="preserve"> </w:t>
      </w:r>
      <w:r w:rsidRPr="00DF4845">
        <w:rPr>
          <w:rFonts w:asciiTheme="majorHAnsi" w:hAnsiTheme="majorHAnsi"/>
        </w:rPr>
        <w:t>with one hour lunch break</w:t>
      </w:r>
      <w:r w:rsidR="00606A9D" w:rsidRPr="00DF4845">
        <w:rPr>
          <w:rFonts w:asciiTheme="majorHAnsi" w:hAnsiTheme="majorHAnsi"/>
        </w:rPr>
        <w:t xml:space="preserve">.  Occasional evening and weekends required  </w:t>
      </w:r>
      <w:r w:rsidRPr="00DF4845">
        <w:rPr>
          <w:rFonts w:asciiTheme="majorHAnsi" w:hAnsiTheme="majorHAnsi"/>
        </w:rPr>
        <w:t xml:space="preserve">                                                                                                                                                                      </w:t>
      </w:r>
    </w:p>
    <w:p w14:paraId="1BE9427F" w14:textId="77777777" w:rsidR="00A47FA3" w:rsidRPr="00DF4845" w:rsidRDefault="00A47FA3" w:rsidP="00A47FA3">
      <w:pPr>
        <w:rPr>
          <w:rFonts w:asciiTheme="majorHAnsi" w:hAnsiTheme="majorHAnsi"/>
        </w:rPr>
      </w:pPr>
    </w:p>
    <w:p w14:paraId="5EA8BFE0" w14:textId="79BDC8D5" w:rsidR="00A47FA3" w:rsidRPr="00DF4845" w:rsidRDefault="00A47FA3" w:rsidP="00A47FA3">
      <w:pPr>
        <w:ind w:left="2835" w:hanging="2835"/>
        <w:rPr>
          <w:rFonts w:asciiTheme="majorHAnsi" w:hAnsiTheme="majorHAnsi" w:cs="Verdana"/>
        </w:rPr>
      </w:pPr>
      <w:r w:rsidRPr="00DF4845">
        <w:rPr>
          <w:rFonts w:asciiTheme="majorHAnsi" w:hAnsiTheme="majorHAnsi"/>
        </w:rPr>
        <w:t xml:space="preserve">Holidays:                      </w:t>
      </w:r>
      <w:r w:rsidRPr="00DF4845">
        <w:rPr>
          <w:rFonts w:asciiTheme="majorHAnsi" w:hAnsiTheme="majorHAnsi"/>
        </w:rPr>
        <w:tab/>
      </w:r>
      <w:r w:rsidRPr="00DF4845">
        <w:rPr>
          <w:rFonts w:asciiTheme="majorHAnsi" w:hAnsiTheme="majorHAnsi" w:cs="Verdana"/>
        </w:rPr>
        <w:t>25 days per year</w:t>
      </w:r>
      <w:r w:rsidR="00863906" w:rsidRPr="00DF4845">
        <w:rPr>
          <w:rFonts w:asciiTheme="majorHAnsi" w:hAnsiTheme="majorHAnsi" w:cs="Verdana"/>
        </w:rPr>
        <w:t xml:space="preserve"> (</w:t>
      </w:r>
      <w:r w:rsidR="007C2F73" w:rsidRPr="00DF4845">
        <w:rPr>
          <w:rFonts w:asciiTheme="majorHAnsi" w:hAnsiTheme="majorHAnsi" w:cs="Verdana"/>
        </w:rPr>
        <w:t xml:space="preserve">plus </w:t>
      </w:r>
      <w:r w:rsidR="003B7B66" w:rsidRPr="00DF4845">
        <w:rPr>
          <w:rFonts w:asciiTheme="majorHAnsi" w:hAnsiTheme="majorHAnsi" w:cs="Verdana"/>
        </w:rPr>
        <w:t>public</w:t>
      </w:r>
      <w:r w:rsidR="007C2F73" w:rsidRPr="00DF4845">
        <w:rPr>
          <w:rFonts w:asciiTheme="majorHAnsi" w:hAnsiTheme="majorHAnsi" w:cs="Verdana"/>
        </w:rPr>
        <w:t xml:space="preserve"> holidays</w:t>
      </w:r>
      <w:r w:rsidR="00863906" w:rsidRPr="00DF4845">
        <w:rPr>
          <w:rFonts w:asciiTheme="majorHAnsi" w:hAnsiTheme="majorHAnsi" w:cs="Verdana"/>
        </w:rPr>
        <w:t>)</w:t>
      </w:r>
      <w:r w:rsidRPr="00DF4845">
        <w:rPr>
          <w:rFonts w:asciiTheme="majorHAnsi" w:hAnsiTheme="majorHAnsi" w:cs="Verdana"/>
        </w:rPr>
        <w:t xml:space="preserve"> of which </w:t>
      </w:r>
      <w:proofErr w:type="gramStart"/>
      <w:r w:rsidRPr="00DF4845">
        <w:rPr>
          <w:rFonts w:asciiTheme="majorHAnsi" w:hAnsiTheme="majorHAnsi" w:cs="Verdana"/>
        </w:rPr>
        <w:t>a number of</w:t>
      </w:r>
      <w:proofErr w:type="gramEnd"/>
      <w:r w:rsidRPr="00DF4845">
        <w:rPr>
          <w:rFonts w:asciiTheme="majorHAnsi" w:hAnsiTheme="majorHAnsi" w:cs="Verdana"/>
        </w:rPr>
        <w:t xml:space="preserve"> compulsory days must be taken during the office closure at Christmas</w:t>
      </w:r>
    </w:p>
    <w:p w14:paraId="0AD5E7FE" w14:textId="77777777" w:rsidR="00A47FA3" w:rsidRPr="00DF4845" w:rsidRDefault="00A47FA3" w:rsidP="00A47FA3">
      <w:pPr>
        <w:ind w:left="3060" w:hanging="3060"/>
        <w:rPr>
          <w:rFonts w:asciiTheme="majorHAnsi" w:hAnsiTheme="majorHAnsi" w:cs="Verdana"/>
        </w:rPr>
      </w:pPr>
    </w:p>
    <w:p w14:paraId="4D995B72" w14:textId="300F1753" w:rsidR="00A47FA3" w:rsidRDefault="00A47FA3" w:rsidP="009756C6">
      <w:pPr>
        <w:ind w:left="2835" w:hanging="2835"/>
        <w:rPr>
          <w:rFonts w:asciiTheme="majorHAnsi" w:hAnsiTheme="majorHAnsi"/>
          <w:color w:val="000000"/>
        </w:rPr>
      </w:pPr>
      <w:r w:rsidRPr="00DF4845">
        <w:rPr>
          <w:rFonts w:asciiTheme="majorHAnsi" w:hAnsiTheme="majorHAnsi" w:cs="Verdana"/>
        </w:rPr>
        <w:t>Contract:</w:t>
      </w:r>
      <w:r w:rsidR="00834C1D" w:rsidRPr="00DF4845">
        <w:rPr>
          <w:rFonts w:asciiTheme="majorHAnsi" w:hAnsiTheme="majorHAnsi" w:cs="Verdana"/>
        </w:rPr>
        <w:tab/>
      </w:r>
      <w:r w:rsidR="00ED04AF">
        <w:rPr>
          <w:rFonts w:asciiTheme="majorHAnsi" w:hAnsiTheme="majorHAnsi" w:cs="Verdana"/>
        </w:rPr>
        <w:t>Permanent</w:t>
      </w:r>
    </w:p>
    <w:p w14:paraId="71CE540E" w14:textId="77777777" w:rsidR="009756C6" w:rsidRPr="00DF4845" w:rsidRDefault="009756C6" w:rsidP="009756C6">
      <w:pPr>
        <w:ind w:left="2835" w:hanging="2835"/>
        <w:rPr>
          <w:rFonts w:asciiTheme="majorHAnsi" w:hAnsiTheme="majorHAnsi" w:cs="Verdana"/>
        </w:rPr>
      </w:pPr>
    </w:p>
    <w:p w14:paraId="0F56006E" w14:textId="1E002BE4" w:rsidR="00A47FA3" w:rsidRPr="00DF4845" w:rsidRDefault="00A47FA3" w:rsidP="00A47FA3">
      <w:pPr>
        <w:autoSpaceDE w:val="0"/>
        <w:autoSpaceDN w:val="0"/>
        <w:adjustRightInd w:val="0"/>
        <w:rPr>
          <w:rFonts w:asciiTheme="majorHAnsi" w:hAnsiTheme="majorHAnsi"/>
          <w:bCs/>
        </w:rPr>
      </w:pPr>
      <w:r w:rsidRPr="00DF4845">
        <w:rPr>
          <w:rFonts w:asciiTheme="majorHAnsi" w:hAnsiTheme="majorHAnsi"/>
          <w:bCs/>
        </w:rPr>
        <w:t>Probationary period:</w:t>
      </w:r>
      <w:r w:rsidRPr="00DF4845">
        <w:rPr>
          <w:rFonts w:asciiTheme="majorHAnsi" w:hAnsiTheme="majorHAnsi"/>
          <w:bCs/>
        </w:rPr>
        <w:tab/>
      </w:r>
      <w:r w:rsidR="00834C1D" w:rsidRPr="00DF4845">
        <w:rPr>
          <w:rFonts w:asciiTheme="majorHAnsi" w:hAnsiTheme="majorHAnsi"/>
          <w:bCs/>
        </w:rPr>
        <w:tab/>
      </w:r>
      <w:r w:rsidR="00C3216A" w:rsidRPr="00DF4845">
        <w:rPr>
          <w:rFonts w:asciiTheme="majorHAnsi" w:hAnsiTheme="majorHAnsi"/>
          <w:bCs/>
        </w:rPr>
        <w:t>Six</w:t>
      </w:r>
      <w:r w:rsidRPr="00DF4845">
        <w:rPr>
          <w:rFonts w:asciiTheme="majorHAnsi" w:hAnsiTheme="majorHAnsi"/>
          <w:bCs/>
        </w:rPr>
        <w:t xml:space="preserve"> months </w:t>
      </w:r>
    </w:p>
    <w:p w14:paraId="715B3188" w14:textId="77777777" w:rsidR="00A47FA3" w:rsidRPr="00DF4845" w:rsidRDefault="00A47FA3" w:rsidP="00A47FA3">
      <w:pPr>
        <w:autoSpaceDE w:val="0"/>
        <w:autoSpaceDN w:val="0"/>
        <w:adjustRightInd w:val="0"/>
        <w:ind w:left="2880" w:hanging="2880"/>
        <w:rPr>
          <w:rFonts w:asciiTheme="majorHAnsi" w:hAnsiTheme="majorHAnsi"/>
        </w:rPr>
      </w:pPr>
    </w:p>
    <w:p w14:paraId="528829BD" w14:textId="77777777" w:rsidR="00A47FA3" w:rsidRPr="00DF4845" w:rsidRDefault="00A47FA3" w:rsidP="00A47FA3">
      <w:pPr>
        <w:autoSpaceDE w:val="0"/>
        <w:autoSpaceDN w:val="0"/>
        <w:adjustRightInd w:val="0"/>
        <w:ind w:left="2880" w:hanging="2880"/>
        <w:rPr>
          <w:rFonts w:asciiTheme="majorHAnsi" w:hAnsiTheme="majorHAnsi"/>
        </w:rPr>
      </w:pPr>
      <w:r w:rsidRPr="00DF4845">
        <w:rPr>
          <w:rFonts w:asciiTheme="majorHAnsi" w:hAnsiTheme="majorHAnsi"/>
        </w:rPr>
        <w:t>Notice period:</w:t>
      </w:r>
      <w:r w:rsidRPr="00DF4845">
        <w:rPr>
          <w:rFonts w:asciiTheme="majorHAnsi" w:hAnsiTheme="majorHAnsi"/>
        </w:rPr>
        <w:tab/>
        <w:t xml:space="preserve">Two months </w:t>
      </w:r>
    </w:p>
    <w:p w14:paraId="4CB610E6" w14:textId="77777777" w:rsidR="00A47FA3" w:rsidRPr="00DF4845" w:rsidRDefault="00A47FA3" w:rsidP="00A47FA3">
      <w:pPr>
        <w:rPr>
          <w:rFonts w:asciiTheme="majorHAnsi" w:hAnsiTheme="majorHAnsi" w:cs="Arial"/>
          <w:sz w:val="22"/>
          <w:szCs w:val="22"/>
        </w:rPr>
      </w:pPr>
    </w:p>
    <w:p w14:paraId="7FB32E34" w14:textId="77777777" w:rsidR="00A47FA3" w:rsidRPr="00DF4845" w:rsidRDefault="00A47FA3" w:rsidP="00D00C5B">
      <w:pPr>
        <w:spacing w:after="240"/>
        <w:rPr>
          <w:rFonts w:asciiTheme="majorHAnsi" w:hAnsiTheme="majorHAnsi"/>
        </w:rPr>
      </w:pPr>
      <w:r w:rsidRPr="00DF4845">
        <w:rPr>
          <w:rFonts w:asciiTheme="majorHAnsi" w:hAnsiTheme="majorHAnsi"/>
        </w:rPr>
        <w:t>Terms and conditions</w:t>
      </w:r>
    </w:p>
    <w:p w14:paraId="18007B40" w14:textId="380040E6" w:rsidR="00A47FA3" w:rsidRPr="00DF4845" w:rsidRDefault="00AA31FE" w:rsidP="00A47FA3">
      <w:pPr>
        <w:rPr>
          <w:rFonts w:asciiTheme="majorHAnsi" w:hAnsiTheme="majorHAnsi"/>
        </w:rPr>
      </w:pPr>
      <w:r w:rsidRPr="00AA31FE">
        <w:rPr>
          <w:rFonts w:asciiTheme="majorHAnsi" w:hAnsiTheme="majorHAnsi"/>
        </w:rPr>
        <w:t xml:space="preserve">This role is offered </w:t>
      </w:r>
      <w:r w:rsidR="00ED04AF">
        <w:rPr>
          <w:rFonts w:asciiTheme="majorHAnsi" w:hAnsiTheme="majorHAnsi"/>
        </w:rPr>
        <w:t xml:space="preserve">as a permanent contract </w:t>
      </w:r>
      <w:r w:rsidRPr="00AA31FE">
        <w:rPr>
          <w:rFonts w:asciiTheme="majorHAnsi" w:hAnsiTheme="majorHAnsi"/>
        </w:rPr>
        <w:t xml:space="preserve">with a six-month probation period. </w:t>
      </w:r>
      <w:r w:rsidR="00A47FA3" w:rsidRPr="00DF4845">
        <w:rPr>
          <w:rFonts w:asciiTheme="majorHAnsi" w:hAnsiTheme="majorHAnsi"/>
        </w:rPr>
        <w:t xml:space="preserve">The above details and the job description for the position of </w:t>
      </w:r>
      <w:r w:rsidR="00430175" w:rsidRPr="00DF4845">
        <w:rPr>
          <w:rFonts w:asciiTheme="majorHAnsi" w:hAnsiTheme="majorHAnsi"/>
        </w:rPr>
        <w:t>F</w:t>
      </w:r>
      <w:r w:rsidR="000E366F" w:rsidRPr="00DF4845">
        <w:rPr>
          <w:rFonts w:asciiTheme="majorHAnsi" w:hAnsiTheme="majorHAnsi"/>
        </w:rPr>
        <w:t>ilm Programmer</w:t>
      </w:r>
      <w:r w:rsidR="00A47FA3" w:rsidRPr="00DF4845">
        <w:rPr>
          <w:rFonts w:asciiTheme="majorHAnsi" w:hAnsiTheme="majorHAnsi"/>
        </w:rPr>
        <w:t xml:space="preserve"> are a guide to the nature of the work required.  They are not wholly comprehensive or restrictive and do not form part of the contract of employment. </w:t>
      </w:r>
    </w:p>
    <w:p w14:paraId="6585118D" w14:textId="77777777" w:rsidR="00A47FA3" w:rsidRPr="00DF4845" w:rsidRDefault="00A47FA3" w:rsidP="00A47FA3">
      <w:pPr>
        <w:rPr>
          <w:rFonts w:asciiTheme="majorHAnsi" w:hAnsiTheme="majorHAnsi"/>
          <w:b/>
        </w:rPr>
      </w:pPr>
    </w:p>
    <w:p w14:paraId="3CFF3D1E" w14:textId="77777777" w:rsidR="00A47FA3" w:rsidRPr="00DF4845" w:rsidRDefault="00A47FA3" w:rsidP="00D00C5B">
      <w:pPr>
        <w:spacing w:after="240"/>
        <w:rPr>
          <w:rFonts w:asciiTheme="majorHAnsi" w:hAnsiTheme="majorHAnsi"/>
        </w:rPr>
      </w:pPr>
      <w:r w:rsidRPr="00DF4845">
        <w:rPr>
          <w:rFonts w:asciiTheme="majorHAnsi" w:hAnsiTheme="majorHAnsi"/>
        </w:rPr>
        <w:t>Purpose of the post</w:t>
      </w:r>
    </w:p>
    <w:p w14:paraId="42EA2509" w14:textId="40C14F1C" w:rsidR="00576558" w:rsidRPr="00DF4845" w:rsidRDefault="00576558" w:rsidP="3A5053D1">
      <w:pPr>
        <w:autoSpaceDE w:val="0"/>
        <w:autoSpaceDN w:val="0"/>
        <w:adjustRightInd w:val="0"/>
        <w:rPr>
          <w:rFonts w:asciiTheme="majorHAnsi" w:hAnsiTheme="majorHAnsi" w:cstheme="minorBidi"/>
          <w:color w:val="000000"/>
        </w:rPr>
      </w:pPr>
      <w:r w:rsidRPr="3A5053D1">
        <w:rPr>
          <w:rFonts w:asciiTheme="majorHAnsi" w:hAnsiTheme="majorHAnsi" w:cstheme="minorBidi"/>
          <w:color w:val="000000" w:themeColor="text1"/>
        </w:rPr>
        <w:t xml:space="preserve">To offer </w:t>
      </w:r>
      <w:r w:rsidR="50E60580" w:rsidRPr="3A5053D1">
        <w:rPr>
          <w:rFonts w:asciiTheme="majorHAnsi" w:hAnsiTheme="majorHAnsi" w:cstheme="minorBidi"/>
          <w:color w:val="000000" w:themeColor="text1"/>
        </w:rPr>
        <w:t xml:space="preserve">film </w:t>
      </w:r>
      <w:r w:rsidRPr="3A5053D1">
        <w:rPr>
          <w:rFonts w:asciiTheme="majorHAnsi" w:hAnsiTheme="majorHAnsi" w:cstheme="minorBidi"/>
          <w:color w:val="000000" w:themeColor="text1"/>
        </w:rPr>
        <w:t xml:space="preserve">programming advice and </w:t>
      </w:r>
      <w:r w:rsidR="54A770BA" w:rsidRPr="3A5053D1">
        <w:rPr>
          <w:rFonts w:asciiTheme="majorHAnsi" w:hAnsiTheme="majorHAnsi" w:cstheme="minorBidi"/>
          <w:color w:val="000000" w:themeColor="text1"/>
        </w:rPr>
        <w:t xml:space="preserve">film </w:t>
      </w:r>
      <w:r w:rsidRPr="3A5053D1">
        <w:rPr>
          <w:rFonts w:asciiTheme="majorHAnsi" w:hAnsiTheme="majorHAnsi" w:cstheme="minorBidi"/>
          <w:color w:val="000000" w:themeColor="text1"/>
        </w:rPr>
        <w:t>booking services to client venues;</w:t>
      </w:r>
      <w:r w:rsidR="2CF32DDA" w:rsidRPr="3A5053D1">
        <w:rPr>
          <w:rFonts w:asciiTheme="majorHAnsi" w:hAnsiTheme="majorHAnsi" w:cstheme="minorBidi"/>
          <w:color w:val="000000" w:themeColor="text1"/>
        </w:rPr>
        <w:t xml:space="preserve"> </w:t>
      </w:r>
      <w:r w:rsidR="28371EAC" w:rsidRPr="3A5053D1">
        <w:rPr>
          <w:rFonts w:asciiTheme="majorHAnsi" w:hAnsiTheme="majorHAnsi" w:cstheme="minorBidi"/>
          <w:color w:val="000000" w:themeColor="text1"/>
        </w:rPr>
        <w:t xml:space="preserve">to support and advise client </w:t>
      </w:r>
      <w:r w:rsidR="00F04F58" w:rsidRPr="3A5053D1">
        <w:rPr>
          <w:rFonts w:asciiTheme="majorHAnsi" w:hAnsiTheme="majorHAnsi" w:cstheme="minorBidi"/>
          <w:color w:val="000000" w:themeColor="text1"/>
        </w:rPr>
        <w:t>venues</w:t>
      </w:r>
      <w:r w:rsidR="28371EAC" w:rsidRPr="3A5053D1">
        <w:rPr>
          <w:rFonts w:asciiTheme="majorHAnsi" w:hAnsiTheme="majorHAnsi" w:cstheme="minorBidi"/>
          <w:color w:val="000000" w:themeColor="text1"/>
        </w:rPr>
        <w:t xml:space="preserve"> in the development and implementation of audience development plans</w:t>
      </w:r>
      <w:r w:rsidR="3F1E39B3" w:rsidRPr="3A5053D1">
        <w:rPr>
          <w:rFonts w:asciiTheme="majorHAnsi" w:hAnsiTheme="majorHAnsi" w:cstheme="minorBidi"/>
          <w:color w:val="000000" w:themeColor="text1"/>
        </w:rPr>
        <w:t>;</w:t>
      </w:r>
      <w:r w:rsidR="28371EAC" w:rsidRPr="3A5053D1">
        <w:rPr>
          <w:rFonts w:asciiTheme="majorHAnsi" w:hAnsiTheme="majorHAnsi" w:cstheme="minorBidi"/>
          <w:color w:val="000000" w:themeColor="text1"/>
        </w:rPr>
        <w:t xml:space="preserve"> </w:t>
      </w:r>
      <w:r w:rsidRPr="3A5053D1">
        <w:rPr>
          <w:rFonts w:asciiTheme="majorHAnsi" w:hAnsiTheme="majorHAnsi" w:cstheme="minorBidi"/>
          <w:color w:val="000000" w:themeColor="text1"/>
        </w:rPr>
        <w:t xml:space="preserve">to </w:t>
      </w:r>
      <w:r w:rsidR="00CF6AAF" w:rsidRPr="3A5053D1">
        <w:rPr>
          <w:rFonts w:asciiTheme="majorHAnsi" w:hAnsiTheme="majorHAnsi" w:cstheme="minorBidi"/>
          <w:color w:val="000000" w:themeColor="text1"/>
        </w:rPr>
        <w:t>provide</w:t>
      </w:r>
      <w:r w:rsidRPr="3A5053D1">
        <w:rPr>
          <w:rFonts w:asciiTheme="majorHAnsi" w:hAnsiTheme="majorHAnsi" w:cstheme="minorBidi"/>
          <w:color w:val="000000" w:themeColor="text1"/>
        </w:rPr>
        <w:t xml:space="preserve"> </w:t>
      </w:r>
      <w:r w:rsidR="00C03C93" w:rsidRPr="3A5053D1">
        <w:rPr>
          <w:rFonts w:asciiTheme="majorHAnsi" w:hAnsiTheme="majorHAnsi" w:cstheme="minorBidi"/>
          <w:color w:val="000000" w:themeColor="text1"/>
        </w:rPr>
        <w:t>p</w:t>
      </w:r>
      <w:r w:rsidRPr="3A5053D1">
        <w:rPr>
          <w:rFonts w:asciiTheme="majorHAnsi" w:hAnsiTheme="majorHAnsi" w:cstheme="minorBidi"/>
          <w:color w:val="000000" w:themeColor="text1"/>
        </w:rPr>
        <w:t xml:space="preserve">rogramming expertise </w:t>
      </w:r>
      <w:r w:rsidR="00CF6AAF" w:rsidRPr="3A5053D1">
        <w:rPr>
          <w:rFonts w:asciiTheme="majorHAnsi" w:hAnsiTheme="majorHAnsi" w:cstheme="minorBidi"/>
          <w:color w:val="000000" w:themeColor="text1"/>
        </w:rPr>
        <w:t>to a</w:t>
      </w:r>
      <w:r w:rsidRPr="3A5053D1">
        <w:rPr>
          <w:rFonts w:asciiTheme="majorHAnsi" w:hAnsiTheme="majorHAnsi" w:cstheme="minorBidi"/>
          <w:color w:val="000000" w:themeColor="text1"/>
        </w:rPr>
        <w:t xml:space="preserve"> range of ICO activities; to assist with the production and delivery of Screening Days; to participate in and support the training, advisory and advocacy services of the ICO to client venues, festivals, film societies and the wider exhibition sector.</w:t>
      </w:r>
    </w:p>
    <w:p w14:paraId="7F85C6EB" w14:textId="77777777" w:rsidR="00576558" w:rsidRPr="00DF4845" w:rsidRDefault="00576558" w:rsidP="00261A99"/>
    <w:p w14:paraId="23786511" w14:textId="5CED5093" w:rsidR="00F8158F" w:rsidRPr="00DF4845" w:rsidRDefault="00F8158F" w:rsidP="00893722">
      <w:pPr>
        <w:pStyle w:val="Heading1"/>
        <w:rPr>
          <w:color w:val="auto"/>
        </w:rPr>
      </w:pPr>
      <w:r w:rsidRPr="00DF4845">
        <w:rPr>
          <w:color w:val="auto"/>
        </w:rPr>
        <w:lastRenderedPageBreak/>
        <w:t>Main Responsibilities</w:t>
      </w:r>
    </w:p>
    <w:p w14:paraId="2EE32B78" w14:textId="77777777" w:rsidR="003C3CD3" w:rsidRPr="00DF4845" w:rsidRDefault="003C3CD3" w:rsidP="00322973">
      <w:pPr>
        <w:autoSpaceDE w:val="0"/>
        <w:autoSpaceDN w:val="0"/>
        <w:adjustRightInd w:val="0"/>
        <w:rPr>
          <w:rFonts w:asciiTheme="majorHAnsi" w:hAnsiTheme="majorHAnsi"/>
          <w:sz w:val="22"/>
          <w:szCs w:val="22"/>
        </w:rPr>
      </w:pPr>
    </w:p>
    <w:p w14:paraId="580004AC" w14:textId="7F59A457" w:rsidR="003C3CD3" w:rsidRPr="00DF4845" w:rsidRDefault="003C3CD3" w:rsidP="003C3CD3">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HAnsi"/>
          <w:color w:val="000000" w:themeColor="text1"/>
        </w:rPr>
        <w:t xml:space="preserve">To work collaboratively with the </w:t>
      </w:r>
      <w:r w:rsidR="003D0EE3" w:rsidRPr="00DF4845">
        <w:rPr>
          <w:rFonts w:asciiTheme="majorHAnsi" w:hAnsiTheme="majorHAnsi" w:cstheme="minorHAnsi"/>
          <w:color w:val="000000" w:themeColor="text1"/>
        </w:rPr>
        <w:t>film programming team</w:t>
      </w:r>
      <w:r w:rsidRPr="00DF4845">
        <w:rPr>
          <w:rFonts w:asciiTheme="majorHAnsi" w:hAnsiTheme="majorHAnsi" w:cstheme="minorHAnsi"/>
          <w:color w:val="000000" w:themeColor="text1"/>
        </w:rPr>
        <w:t xml:space="preserve"> to provide programming, exhibition advice and booking services to ICO programming client </w:t>
      </w:r>
      <w:r w:rsidR="00805D0F" w:rsidRPr="00DF4845">
        <w:rPr>
          <w:rFonts w:asciiTheme="majorHAnsi" w:hAnsiTheme="majorHAnsi" w:cstheme="minorHAnsi"/>
          <w:color w:val="000000" w:themeColor="text1"/>
        </w:rPr>
        <w:t>venues</w:t>
      </w:r>
    </w:p>
    <w:p w14:paraId="13C031A0" w14:textId="77777777" w:rsidR="003C3CD3" w:rsidRPr="00DF4845" w:rsidRDefault="003C3CD3" w:rsidP="003C3CD3">
      <w:pPr>
        <w:rPr>
          <w:rFonts w:asciiTheme="majorHAnsi" w:hAnsiTheme="majorHAnsi" w:cstheme="minorHAnsi"/>
          <w:color w:val="000000" w:themeColor="text1"/>
        </w:rPr>
      </w:pPr>
    </w:p>
    <w:p w14:paraId="4F3C7342" w14:textId="42750E5B" w:rsidR="003C3CD3" w:rsidRPr="00DF4845" w:rsidRDefault="003C3CD3" w:rsidP="7283E2D3">
      <w:pPr>
        <w:numPr>
          <w:ilvl w:val="0"/>
          <w:numId w:val="4"/>
        </w:numPr>
        <w:rPr>
          <w:rFonts w:asciiTheme="majorHAnsi" w:hAnsiTheme="majorHAnsi" w:cstheme="minorBidi"/>
        </w:rPr>
      </w:pPr>
      <w:r w:rsidRPr="00DF4845">
        <w:rPr>
          <w:rFonts w:asciiTheme="majorHAnsi" w:hAnsiTheme="majorHAnsi" w:cstheme="minorBidi"/>
        </w:rPr>
        <w:t xml:space="preserve">To work in partnership with assigned client </w:t>
      </w:r>
      <w:r w:rsidR="00805D0F" w:rsidRPr="00DF4845">
        <w:rPr>
          <w:rFonts w:asciiTheme="majorHAnsi" w:hAnsiTheme="majorHAnsi" w:cstheme="minorBidi"/>
        </w:rPr>
        <w:t>venues</w:t>
      </w:r>
      <w:r w:rsidRPr="00DF4845">
        <w:rPr>
          <w:rFonts w:asciiTheme="majorHAnsi" w:hAnsiTheme="majorHAnsi" w:cstheme="minorBidi"/>
        </w:rPr>
        <w:t xml:space="preserve"> to develop increased range and breadth of their film programmes and audiences, whilst supporting their operation as sustainable cultural businesse</w:t>
      </w:r>
      <w:r w:rsidR="204C8BC3" w:rsidRPr="00DF4845">
        <w:rPr>
          <w:rFonts w:asciiTheme="majorHAnsi" w:hAnsiTheme="majorHAnsi" w:cstheme="minorBidi"/>
        </w:rPr>
        <w:t>s</w:t>
      </w:r>
    </w:p>
    <w:p w14:paraId="7CF45FFF" w14:textId="5031229C" w:rsidR="7283E2D3" w:rsidRPr="00DF4845" w:rsidRDefault="7283E2D3" w:rsidP="7283E2D3">
      <w:pPr>
        <w:rPr>
          <w:rFonts w:asciiTheme="majorHAnsi" w:hAnsiTheme="majorHAnsi" w:cstheme="minorBidi"/>
          <w:sz w:val="28"/>
          <w:szCs w:val="28"/>
        </w:rPr>
      </w:pPr>
    </w:p>
    <w:p w14:paraId="6F110A7F" w14:textId="66F6886A" w:rsidR="1EA6ED0D" w:rsidRPr="00DF4845" w:rsidRDefault="1EA6ED0D" w:rsidP="7283E2D3">
      <w:pPr>
        <w:numPr>
          <w:ilvl w:val="0"/>
          <w:numId w:val="4"/>
        </w:numPr>
        <w:rPr>
          <w:rFonts w:asciiTheme="majorHAnsi" w:hAnsiTheme="majorHAnsi" w:cstheme="minorBidi"/>
        </w:rPr>
      </w:pPr>
      <w:r w:rsidRPr="00DF4845">
        <w:rPr>
          <w:rFonts w:asciiTheme="majorHAnsi" w:hAnsiTheme="majorHAnsi" w:cstheme="minorBidi"/>
        </w:rPr>
        <w:t>To work in partnership with assigned venues to advise on audience development plans and ac</w:t>
      </w:r>
      <w:r w:rsidR="54591FD7" w:rsidRPr="00DF4845">
        <w:rPr>
          <w:rFonts w:asciiTheme="majorHAnsi" w:hAnsiTheme="majorHAnsi" w:cstheme="minorBidi"/>
        </w:rPr>
        <w:t>tivities</w:t>
      </w:r>
    </w:p>
    <w:p w14:paraId="5D1E844A" w14:textId="77777777" w:rsidR="003C3CD3" w:rsidRPr="00DF4845" w:rsidRDefault="003C3CD3" w:rsidP="003C3CD3">
      <w:pPr>
        <w:autoSpaceDE w:val="0"/>
        <w:autoSpaceDN w:val="0"/>
        <w:adjustRightInd w:val="0"/>
        <w:ind w:left="1436"/>
        <w:rPr>
          <w:rFonts w:asciiTheme="majorHAnsi" w:hAnsiTheme="majorHAnsi" w:cstheme="minorHAnsi"/>
          <w:color w:val="000000"/>
        </w:rPr>
      </w:pPr>
    </w:p>
    <w:p w14:paraId="23DB3CBD" w14:textId="79BF2D56" w:rsidR="003C3CD3" w:rsidRPr="00DF4845" w:rsidRDefault="003C3CD3" w:rsidP="003C3CD3">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 xml:space="preserve">To book selected new release and repertory </w:t>
      </w:r>
      <w:r w:rsidR="00805D0F" w:rsidRPr="00DF4845">
        <w:rPr>
          <w:rFonts w:asciiTheme="majorHAnsi" w:hAnsiTheme="majorHAnsi" w:cstheme="minorBidi"/>
          <w:color w:val="000000" w:themeColor="text1"/>
        </w:rPr>
        <w:t>films</w:t>
      </w:r>
      <w:r w:rsidRPr="00DF4845">
        <w:rPr>
          <w:rFonts w:asciiTheme="majorHAnsi" w:hAnsiTheme="majorHAnsi" w:cstheme="minorBidi"/>
          <w:color w:val="000000" w:themeColor="text1"/>
        </w:rPr>
        <w:t xml:space="preserve"> for designated ICO client</w:t>
      </w:r>
      <w:r w:rsidR="00805D0F" w:rsidRPr="00DF4845">
        <w:rPr>
          <w:rFonts w:asciiTheme="majorHAnsi" w:hAnsiTheme="majorHAnsi" w:cstheme="minorBidi"/>
          <w:color w:val="000000" w:themeColor="text1"/>
        </w:rPr>
        <w:t xml:space="preserve"> venue</w:t>
      </w:r>
      <w:r w:rsidRPr="00DF4845">
        <w:rPr>
          <w:rFonts w:asciiTheme="majorHAnsi" w:hAnsiTheme="majorHAnsi" w:cstheme="minorBidi"/>
          <w:color w:val="000000" w:themeColor="text1"/>
        </w:rPr>
        <w:t xml:space="preserve">s in accordance with specific service level agreements </w:t>
      </w:r>
    </w:p>
    <w:p w14:paraId="363B437D" w14:textId="77777777" w:rsidR="00805D0F" w:rsidRPr="00DF4845" w:rsidRDefault="00805D0F" w:rsidP="00805D0F">
      <w:pPr>
        <w:autoSpaceDE w:val="0"/>
        <w:autoSpaceDN w:val="0"/>
        <w:adjustRightInd w:val="0"/>
        <w:rPr>
          <w:rFonts w:asciiTheme="majorHAnsi" w:hAnsiTheme="majorHAnsi" w:cstheme="minorHAnsi"/>
          <w:color w:val="000000"/>
        </w:rPr>
      </w:pPr>
    </w:p>
    <w:p w14:paraId="2CB5EA6A" w14:textId="0B628A78" w:rsidR="003C3CD3" w:rsidRPr="00DF4845" w:rsidRDefault="003C3CD3" w:rsidP="003C3CD3">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To attend preview</w:t>
      </w:r>
      <w:r w:rsidR="00805D0F" w:rsidRPr="00DF4845">
        <w:rPr>
          <w:rFonts w:asciiTheme="majorHAnsi" w:hAnsiTheme="majorHAnsi" w:cstheme="minorBidi"/>
          <w:color w:val="000000" w:themeColor="text1"/>
        </w:rPr>
        <w:t xml:space="preserve"> film</w:t>
      </w:r>
      <w:r w:rsidRPr="00DF4845">
        <w:rPr>
          <w:rFonts w:asciiTheme="majorHAnsi" w:hAnsiTheme="majorHAnsi" w:cstheme="minorBidi"/>
          <w:color w:val="000000" w:themeColor="text1"/>
        </w:rPr>
        <w:t xml:space="preserve"> screenings</w:t>
      </w:r>
      <w:r w:rsidR="00C11FED" w:rsidRPr="00DF4845">
        <w:rPr>
          <w:rFonts w:asciiTheme="majorHAnsi" w:hAnsiTheme="majorHAnsi" w:cstheme="minorBidi"/>
          <w:color w:val="000000" w:themeColor="text1"/>
        </w:rPr>
        <w:t>, film festivals</w:t>
      </w:r>
      <w:r w:rsidRPr="00DF4845">
        <w:rPr>
          <w:rFonts w:asciiTheme="majorHAnsi" w:hAnsiTheme="majorHAnsi" w:cstheme="minorBidi"/>
          <w:color w:val="000000" w:themeColor="text1"/>
        </w:rPr>
        <w:t xml:space="preserve"> and industry events as required </w:t>
      </w:r>
      <w:r w:rsidR="002E524D" w:rsidRPr="00DF4845">
        <w:rPr>
          <w:rFonts w:asciiTheme="majorHAnsi" w:hAnsiTheme="majorHAnsi" w:cstheme="minorBidi"/>
          <w:color w:val="000000" w:themeColor="text1"/>
        </w:rPr>
        <w:t>to</w:t>
      </w:r>
      <w:r w:rsidRPr="00DF4845">
        <w:rPr>
          <w:rFonts w:asciiTheme="majorHAnsi" w:hAnsiTheme="majorHAnsi" w:cstheme="minorBidi"/>
          <w:color w:val="000000" w:themeColor="text1"/>
        </w:rPr>
        <w:t xml:space="preserve"> develop programming knowledge, </w:t>
      </w:r>
      <w:r w:rsidR="002E524D" w:rsidRPr="00DF4845">
        <w:rPr>
          <w:rFonts w:asciiTheme="majorHAnsi" w:hAnsiTheme="majorHAnsi" w:cstheme="minorBidi"/>
          <w:color w:val="000000" w:themeColor="text1"/>
        </w:rPr>
        <w:t>skills,</w:t>
      </w:r>
      <w:r w:rsidRPr="00DF4845">
        <w:rPr>
          <w:rFonts w:asciiTheme="majorHAnsi" w:hAnsiTheme="majorHAnsi" w:cstheme="minorBidi"/>
          <w:color w:val="000000" w:themeColor="text1"/>
        </w:rPr>
        <w:t xml:space="preserve"> and expertise  </w:t>
      </w:r>
    </w:p>
    <w:p w14:paraId="59EEB07C" w14:textId="77777777" w:rsidR="003C3CD3" w:rsidRPr="00DF4845" w:rsidRDefault="003C3CD3" w:rsidP="003C3CD3">
      <w:pPr>
        <w:autoSpaceDE w:val="0"/>
        <w:autoSpaceDN w:val="0"/>
        <w:adjustRightInd w:val="0"/>
        <w:rPr>
          <w:rFonts w:asciiTheme="majorHAnsi" w:hAnsiTheme="majorHAnsi" w:cstheme="minorHAnsi"/>
          <w:color w:val="000000"/>
        </w:rPr>
      </w:pPr>
    </w:p>
    <w:p w14:paraId="4CDA1035" w14:textId="6558E27A" w:rsidR="005B726A" w:rsidRPr="00DF4845" w:rsidRDefault="003C3CD3" w:rsidP="003C3CD3">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 xml:space="preserve">To act as a point of contact between the ICO and </w:t>
      </w:r>
      <w:r w:rsidR="00805D0F" w:rsidRPr="00DF4845">
        <w:rPr>
          <w:rFonts w:asciiTheme="majorHAnsi" w:hAnsiTheme="majorHAnsi" w:cstheme="minorBidi"/>
          <w:color w:val="000000" w:themeColor="text1"/>
        </w:rPr>
        <w:t xml:space="preserve">film </w:t>
      </w:r>
      <w:r w:rsidRPr="00DF4845">
        <w:rPr>
          <w:rFonts w:asciiTheme="majorHAnsi" w:hAnsiTheme="majorHAnsi" w:cstheme="minorBidi"/>
          <w:color w:val="000000" w:themeColor="text1"/>
        </w:rPr>
        <w:t xml:space="preserve">distributors, </w:t>
      </w:r>
      <w:r w:rsidR="005B726A" w:rsidRPr="00DF4845">
        <w:rPr>
          <w:rFonts w:asciiTheme="majorHAnsi" w:hAnsiTheme="majorHAnsi" w:cstheme="minorBidi"/>
          <w:color w:val="000000" w:themeColor="text1"/>
        </w:rPr>
        <w:t>and to develop new relationships with distributors and partners to support the programming activities of the ICO</w:t>
      </w:r>
    </w:p>
    <w:p w14:paraId="64AC9C37" w14:textId="77777777" w:rsidR="005B726A" w:rsidRPr="00DF4845" w:rsidRDefault="005B726A" w:rsidP="005B726A">
      <w:pPr>
        <w:pStyle w:val="ListParagraph"/>
        <w:rPr>
          <w:rFonts w:asciiTheme="majorHAnsi" w:hAnsiTheme="majorHAnsi" w:cstheme="minorHAnsi"/>
          <w:color w:val="000000"/>
        </w:rPr>
      </w:pPr>
    </w:p>
    <w:p w14:paraId="34F565EE" w14:textId="58D52117" w:rsidR="003C3CD3" w:rsidRPr="00DF4845" w:rsidRDefault="005B726A" w:rsidP="003C3CD3">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 xml:space="preserve">To </w:t>
      </w:r>
      <w:r w:rsidR="003C3CD3" w:rsidRPr="00DF4845">
        <w:rPr>
          <w:rFonts w:asciiTheme="majorHAnsi" w:hAnsiTheme="majorHAnsi" w:cstheme="minorBidi"/>
          <w:color w:val="000000" w:themeColor="text1"/>
        </w:rPr>
        <w:t>negotiat</w:t>
      </w:r>
      <w:r w:rsidRPr="00DF4845">
        <w:rPr>
          <w:rFonts w:asciiTheme="majorHAnsi" w:hAnsiTheme="majorHAnsi" w:cstheme="minorBidi"/>
          <w:color w:val="000000" w:themeColor="text1"/>
        </w:rPr>
        <w:t>e</w:t>
      </w:r>
      <w:r w:rsidR="003C3CD3" w:rsidRPr="00DF4845">
        <w:rPr>
          <w:rFonts w:asciiTheme="majorHAnsi" w:hAnsiTheme="majorHAnsi" w:cstheme="minorBidi"/>
          <w:color w:val="000000" w:themeColor="text1"/>
        </w:rPr>
        <w:t xml:space="preserve"> terms and conditions of film hire</w:t>
      </w:r>
      <w:r w:rsidRPr="00DF4845">
        <w:rPr>
          <w:rFonts w:asciiTheme="majorHAnsi" w:hAnsiTheme="majorHAnsi" w:cstheme="minorBidi"/>
          <w:color w:val="000000" w:themeColor="text1"/>
        </w:rPr>
        <w:t xml:space="preserve"> with film distributors</w:t>
      </w:r>
      <w:r w:rsidR="003C3CD3" w:rsidRPr="00DF4845">
        <w:rPr>
          <w:rFonts w:asciiTheme="majorHAnsi" w:hAnsiTheme="majorHAnsi" w:cstheme="minorBidi"/>
          <w:color w:val="000000" w:themeColor="text1"/>
        </w:rPr>
        <w:t xml:space="preserve">, </w:t>
      </w:r>
      <w:r w:rsidR="00805D0F" w:rsidRPr="00DF4845">
        <w:rPr>
          <w:rFonts w:asciiTheme="majorHAnsi" w:hAnsiTheme="majorHAnsi" w:cstheme="minorBidi"/>
          <w:color w:val="000000" w:themeColor="text1"/>
        </w:rPr>
        <w:t>considering</w:t>
      </w:r>
      <w:r w:rsidR="003C3CD3" w:rsidRPr="00DF4845">
        <w:rPr>
          <w:rFonts w:asciiTheme="majorHAnsi" w:hAnsiTheme="majorHAnsi" w:cstheme="minorBidi"/>
          <w:color w:val="000000" w:themeColor="text1"/>
        </w:rPr>
        <w:t xml:space="preserve"> </w:t>
      </w:r>
      <w:r w:rsidR="00805D0F" w:rsidRPr="00DF4845">
        <w:rPr>
          <w:rFonts w:asciiTheme="majorHAnsi" w:hAnsiTheme="majorHAnsi" w:cstheme="minorBidi"/>
          <w:color w:val="000000" w:themeColor="text1"/>
        </w:rPr>
        <w:t xml:space="preserve">the </w:t>
      </w:r>
      <w:r w:rsidR="003C3CD3" w:rsidRPr="00DF4845">
        <w:rPr>
          <w:rFonts w:asciiTheme="majorHAnsi" w:hAnsiTheme="majorHAnsi" w:cstheme="minorBidi"/>
          <w:color w:val="000000" w:themeColor="text1"/>
        </w:rPr>
        <w:t xml:space="preserve">local needs </w:t>
      </w:r>
      <w:r w:rsidR="00805D0F" w:rsidRPr="00DF4845">
        <w:rPr>
          <w:rFonts w:asciiTheme="majorHAnsi" w:hAnsiTheme="majorHAnsi" w:cstheme="minorBidi"/>
          <w:color w:val="000000" w:themeColor="text1"/>
        </w:rPr>
        <w:t>of our client</w:t>
      </w:r>
      <w:r w:rsidR="003C3CD3" w:rsidRPr="00DF4845">
        <w:rPr>
          <w:rFonts w:asciiTheme="majorHAnsi" w:hAnsiTheme="majorHAnsi" w:cstheme="minorBidi"/>
          <w:color w:val="000000" w:themeColor="text1"/>
        </w:rPr>
        <w:t xml:space="preserve"> venue</w:t>
      </w:r>
      <w:r w:rsidR="00805D0F" w:rsidRPr="00DF4845">
        <w:rPr>
          <w:rFonts w:asciiTheme="majorHAnsi" w:hAnsiTheme="majorHAnsi" w:cstheme="minorBidi"/>
          <w:color w:val="000000" w:themeColor="text1"/>
        </w:rPr>
        <w:t>s</w:t>
      </w:r>
      <w:r w:rsidRPr="00DF4845">
        <w:rPr>
          <w:rFonts w:asciiTheme="majorHAnsi" w:hAnsiTheme="majorHAnsi" w:cstheme="minorBidi"/>
          <w:color w:val="000000" w:themeColor="text1"/>
        </w:rPr>
        <w:t xml:space="preserve"> and their</w:t>
      </w:r>
      <w:r w:rsidR="00805D0F" w:rsidRPr="00DF4845">
        <w:rPr>
          <w:rFonts w:asciiTheme="majorHAnsi" w:hAnsiTheme="majorHAnsi" w:cstheme="minorBidi"/>
          <w:color w:val="000000" w:themeColor="text1"/>
        </w:rPr>
        <w:t xml:space="preserve"> </w:t>
      </w:r>
      <w:r w:rsidR="003C3CD3" w:rsidRPr="00DF4845">
        <w:rPr>
          <w:rFonts w:asciiTheme="majorHAnsi" w:hAnsiTheme="majorHAnsi" w:cstheme="minorBidi"/>
          <w:color w:val="000000" w:themeColor="text1"/>
        </w:rPr>
        <w:t xml:space="preserve">specific financial imperatives </w:t>
      </w:r>
    </w:p>
    <w:p w14:paraId="2037E119" w14:textId="77777777" w:rsidR="003C3CD3" w:rsidRPr="00DF4845" w:rsidRDefault="003C3CD3" w:rsidP="003C3CD3">
      <w:pPr>
        <w:autoSpaceDE w:val="0"/>
        <w:autoSpaceDN w:val="0"/>
        <w:adjustRightInd w:val="0"/>
        <w:rPr>
          <w:rFonts w:asciiTheme="majorHAnsi" w:hAnsiTheme="majorHAnsi" w:cstheme="minorHAnsi"/>
          <w:color w:val="000000"/>
        </w:rPr>
      </w:pPr>
    </w:p>
    <w:p w14:paraId="1AC32FB6" w14:textId="7EF6CFBD" w:rsidR="003C3CD3" w:rsidRPr="00DF4845" w:rsidRDefault="005B726A" w:rsidP="003C3CD3">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To u</w:t>
      </w:r>
      <w:r w:rsidR="003C3CD3" w:rsidRPr="00DF4845">
        <w:rPr>
          <w:rFonts w:asciiTheme="majorHAnsi" w:hAnsiTheme="majorHAnsi" w:cstheme="minorBidi"/>
          <w:color w:val="000000" w:themeColor="text1"/>
        </w:rPr>
        <w:t xml:space="preserve">ndertake administration </w:t>
      </w:r>
      <w:r w:rsidRPr="00DF4845">
        <w:rPr>
          <w:rFonts w:asciiTheme="majorHAnsi" w:hAnsiTheme="majorHAnsi" w:cstheme="minorBidi"/>
          <w:color w:val="000000" w:themeColor="text1"/>
        </w:rPr>
        <w:t xml:space="preserve">of film bookings for client venues, including updating databases with new release film information, </w:t>
      </w:r>
      <w:r w:rsidR="002E524D" w:rsidRPr="00DF4845">
        <w:rPr>
          <w:rFonts w:asciiTheme="majorHAnsi" w:hAnsiTheme="majorHAnsi" w:cstheme="minorBidi"/>
          <w:color w:val="000000" w:themeColor="text1"/>
        </w:rPr>
        <w:t>bookings,</w:t>
      </w:r>
      <w:r w:rsidRPr="00DF4845">
        <w:rPr>
          <w:rFonts w:asciiTheme="majorHAnsi" w:hAnsiTheme="majorHAnsi" w:cstheme="minorBidi"/>
          <w:color w:val="000000" w:themeColor="text1"/>
        </w:rPr>
        <w:t xml:space="preserve"> and box office </w:t>
      </w:r>
      <w:r w:rsidR="002E524D" w:rsidRPr="00DF4845">
        <w:rPr>
          <w:rFonts w:asciiTheme="majorHAnsi" w:hAnsiTheme="majorHAnsi" w:cstheme="minorBidi"/>
          <w:color w:val="000000" w:themeColor="text1"/>
        </w:rPr>
        <w:t>information</w:t>
      </w:r>
    </w:p>
    <w:p w14:paraId="4D0A125D" w14:textId="77777777" w:rsidR="003C3CD3" w:rsidRPr="00DF4845" w:rsidRDefault="003C3CD3" w:rsidP="003C3CD3">
      <w:pPr>
        <w:autoSpaceDE w:val="0"/>
        <w:autoSpaceDN w:val="0"/>
        <w:adjustRightInd w:val="0"/>
        <w:rPr>
          <w:rFonts w:asciiTheme="majorHAnsi" w:hAnsiTheme="majorHAnsi" w:cstheme="minorHAnsi"/>
          <w:color w:val="000000"/>
        </w:rPr>
      </w:pPr>
    </w:p>
    <w:p w14:paraId="538443E1" w14:textId="142CF2C5" w:rsidR="00C11FED" w:rsidRPr="00DF4845" w:rsidRDefault="00C11FED" w:rsidP="00C11FED">
      <w:pPr>
        <w:numPr>
          <w:ilvl w:val="0"/>
          <w:numId w:val="4"/>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 xml:space="preserve">To assist with the production and delivery of Screening Days, including curating the film programme for events, negotiating with distributors to secure film previews, curating capacity building sessions, writing film copy and proofing, assisting with the smooth delivery of events, and introducing films in the programme </w:t>
      </w:r>
    </w:p>
    <w:p w14:paraId="1B6A35DA" w14:textId="77777777" w:rsidR="00C11FED" w:rsidRPr="00DF4845" w:rsidRDefault="00C11FED" w:rsidP="00C11FED">
      <w:pPr>
        <w:autoSpaceDE w:val="0"/>
        <w:autoSpaceDN w:val="0"/>
        <w:adjustRightInd w:val="0"/>
        <w:rPr>
          <w:rFonts w:asciiTheme="majorHAnsi" w:hAnsiTheme="majorHAnsi" w:cstheme="minorHAnsi"/>
          <w:color w:val="000000"/>
        </w:rPr>
      </w:pPr>
    </w:p>
    <w:p w14:paraId="2057FCBB" w14:textId="7A49AF9F" w:rsidR="00FC188F" w:rsidRPr="00DF4845" w:rsidRDefault="00FC188F" w:rsidP="00FC188F">
      <w:pPr>
        <w:pStyle w:val="ListParagraph"/>
        <w:numPr>
          <w:ilvl w:val="0"/>
          <w:numId w:val="4"/>
        </w:numPr>
        <w:rPr>
          <w:rFonts w:asciiTheme="majorHAnsi" w:hAnsiTheme="majorHAnsi" w:cstheme="minorHAnsi"/>
        </w:rPr>
      </w:pPr>
      <w:r w:rsidRPr="00DF4845">
        <w:rPr>
          <w:rFonts w:asciiTheme="majorHAnsi" w:hAnsiTheme="majorHAnsi" w:cstheme="minorBidi"/>
        </w:rPr>
        <w:t>To contribute to ICO resources, publications, and events to support and build capacity in the exhibition sector and promote the work of the ICO, including online resources, annual report, and training courses</w:t>
      </w:r>
    </w:p>
    <w:p w14:paraId="650B2175" w14:textId="77777777" w:rsidR="00FC188F" w:rsidRPr="00DF4845" w:rsidRDefault="00FC188F" w:rsidP="00FC188F">
      <w:pPr>
        <w:ind w:left="720"/>
        <w:rPr>
          <w:rFonts w:asciiTheme="majorHAnsi" w:hAnsiTheme="majorHAnsi" w:cstheme="minorHAnsi"/>
          <w:color w:val="000000"/>
        </w:rPr>
      </w:pPr>
    </w:p>
    <w:p w14:paraId="0C3F8EFC" w14:textId="6A87566A" w:rsidR="003C3CD3" w:rsidRPr="00DF4845" w:rsidRDefault="003C3CD3" w:rsidP="00C11FED">
      <w:pPr>
        <w:numPr>
          <w:ilvl w:val="0"/>
          <w:numId w:val="4"/>
        </w:numPr>
        <w:rPr>
          <w:rFonts w:asciiTheme="majorHAnsi" w:hAnsiTheme="majorHAnsi" w:cstheme="minorHAnsi"/>
          <w:color w:val="000000"/>
        </w:rPr>
      </w:pPr>
      <w:r w:rsidRPr="00DF4845">
        <w:rPr>
          <w:rFonts w:asciiTheme="majorHAnsi" w:hAnsiTheme="majorHAnsi" w:cstheme="minorBidi"/>
          <w:color w:val="000000" w:themeColor="text1"/>
        </w:rPr>
        <w:t xml:space="preserve">To provide administrative and curatorial support on ICO programming funding </w:t>
      </w:r>
      <w:r w:rsidR="004024A1" w:rsidRPr="00DF4845">
        <w:rPr>
          <w:rFonts w:asciiTheme="majorHAnsi" w:hAnsiTheme="majorHAnsi" w:cstheme="minorBidi"/>
          <w:color w:val="000000" w:themeColor="text1"/>
        </w:rPr>
        <w:t xml:space="preserve">applications </w:t>
      </w:r>
    </w:p>
    <w:p w14:paraId="78CBCE30" w14:textId="77777777" w:rsidR="003C3CD3" w:rsidRPr="00DF4845" w:rsidRDefault="003C3CD3" w:rsidP="003C3CD3">
      <w:pPr>
        <w:autoSpaceDE w:val="0"/>
        <w:autoSpaceDN w:val="0"/>
        <w:adjustRightInd w:val="0"/>
        <w:ind w:left="1436"/>
        <w:rPr>
          <w:rFonts w:asciiTheme="majorHAnsi" w:hAnsiTheme="majorHAnsi" w:cstheme="minorHAnsi"/>
          <w:color w:val="000000"/>
        </w:rPr>
      </w:pPr>
    </w:p>
    <w:p w14:paraId="6A3A8523" w14:textId="7BD8E080" w:rsidR="003C3CD3" w:rsidRPr="00DF4845" w:rsidRDefault="00C11FED" w:rsidP="003C3CD3">
      <w:pPr>
        <w:pStyle w:val="ListParagraph"/>
        <w:numPr>
          <w:ilvl w:val="0"/>
          <w:numId w:val="4"/>
        </w:numPr>
        <w:rPr>
          <w:rFonts w:asciiTheme="majorHAnsi" w:hAnsiTheme="majorHAnsi" w:cstheme="minorHAnsi"/>
        </w:rPr>
      </w:pPr>
      <w:r w:rsidRPr="00DF4845">
        <w:rPr>
          <w:rFonts w:asciiTheme="majorHAnsi" w:hAnsiTheme="majorHAnsi" w:cstheme="minorBidi"/>
        </w:rPr>
        <w:t>To contribute to</w:t>
      </w:r>
      <w:r w:rsidR="003C3CD3" w:rsidRPr="00DF4845">
        <w:rPr>
          <w:rFonts w:asciiTheme="majorHAnsi" w:hAnsiTheme="majorHAnsi" w:cstheme="minorBidi"/>
        </w:rPr>
        <w:t xml:space="preserve"> department</w:t>
      </w:r>
      <w:r w:rsidRPr="00DF4845">
        <w:rPr>
          <w:rFonts w:asciiTheme="majorHAnsi" w:hAnsiTheme="majorHAnsi" w:cstheme="minorBidi"/>
        </w:rPr>
        <w:t>al and funder</w:t>
      </w:r>
      <w:r w:rsidR="003C3CD3" w:rsidRPr="00DF4845">
        <w:rPr>
          <w:rFonts w:asciiTheme="majorHAnsi" w:hAnsiTheme="majorHAnsi" w:cstheme="minorBidi"/>
        </w:rPr>
        <w:t xml:space="preserve"> reports as needed throughout the year</w:t>
      </w:r>
    </w:p>
    <w:p w14:paraId="621280EE" w14:textId="77777777" w:rsidR="003C3CD3" w:rsidRPr="00DF4845" w:rsidRDefault="003C3CD3" w:rsidP="003C3CD3">
      <w:pPr>
        <w:pStyle w:val="ListParagraph"/>
        <w:ind w:left="0"/>
        <w:rPr>
          <w:rFonts w:asciiTheme="majorHAnsi" w:hAnsiTheme="majorHAnsi" w:cstheme="minorHAnsi"/>
        </w:rPr>
      </w:pPr>
    </w:p>
    <w:p w14:paraId="3CE3FFBA" w14:textId="3A55A9D5" w:rsidR="00FC188F" w:rsidRPr="00DF4845" w:rsidRDefault="00C11FED" w:rsidP="00FC188F">
      <w:pPr>
        <w:pStyle w:val="ListParagraph"/>
        <w:numPr>
          <w:ilvl w:val="0"/>
          <w:numId w:val="4"/>
        </w:numPr>
        <w:rPr>
          <w:rFonts w:asciiTheme="majorHAnsi" w:hAnsiTheme="majorHAnsi" w:cstheme="minorHAnsi"/>
        </w:rPr>
      </w:pPr>
      <w:r w:rsidRPr="00DF4845">
        <w:rPr>
          <w:rFonts w:asciiTheme="majorHAnsi" w:hAnsiTheme="majorHAnsi" w:cstheme="minorBidi"/>
        </w:rPr>
        <w:t>To write copy</w:t>
      </w:r>
      <w:r w:rsidR="003C3CD3" w:rsidRPr="00DF4845">
        <w:rPr>
          <w:rFonts w:asciiTheme="majorHAnsi" w:hAnsiTheme="majorHAnsi" w:cstheme="minorBidi"/>
        </w:rPr>
        <w:t xml:space="preserve"> </w:t>
      </w:r>
      <w:r w:rsidRPr="00DF4845">
        <w:rPr>
          <w:rFonts w:asciiTheme="majorHAnsi" w:hAnsiTheme="majorHAnsi" w:cstheme="minorBidi"/>
        </w:rPr>
        <w:t>for the</w:t>
      </w:r>
      <w:r w:rsidR="003C3CD3" w:rsidRPr="00DF4845">
        <w:rPr>
          <w:rFonts w:asciiTheme="majorHAnsi" w:hAnsiTheme="majorHAnsi" w:cstheme="minorBidi"/>
        </w:rPr>
        <w:t xml:space="preserve"> ICO </w:t>
      </w:r>
      <w:r w:rsidR="00FC188F" w:rsidRPr="00DF4845">
        <w:rPr>
          <w:rFonts w:asciiTheme="majorHAnsi" w:hAnsiTheme="majorHAnsi" w:cstheme="minorBidi"/>
        </w:rPr>
        <w:t>online channels</w:t>
      </w:r>
      <w:r w:rsidR="003C3CD3" w:rsidRPr="00DF4845">
        <w:rPr>
          <w:rFonts w:asciiTheme="majorHAnsi" w:hAnsiTheme="majorHAnsi" w:cstheme="minorBidi"/>
        </w:rPr>
        <w:t xml:space="preserve"> on request and particularly when attending film festivals or other external events</w:t>
      </w:r>
    </w:p>
    <w:p w14:paraId="0091CB3D" w14:textId="77777777" w:rsidR="00C11FED" w:rsidRPr="00DF4845" w:rsidRDefault="00C11FED" w:rsidP="00C11FED">
      <w:pPr>
        <w:pStyle w:val="ListParagraph"/>
        <w:rPr>
          <w:rFonts w:asciiTheme="majorHAnsi" w:hAnsiTheme="majorHAnsi" w:cstheme="minorHAnsi"/>
        </w:rPr>
      </w:pPr>
    </w:p>
    <w:p w14:paraId="57B0778C" w14:textId="77777777" w:rsidR="00C11FED" w:rsidRPr="00DF4845" w:rsidRDefault="00C11FED" w:rsidP="00C11FED">
      <w:pPr>
        <w:pStyle w:val="ListParagraph"/>
        <w:numPr>
          <w:ilvl w:val="0"/>
          <w:numId w:val="4"/>
        </w:numPr>
        <w:rPr>
          <w:rFonts w:asciiTheme="majorHAnsi" w:hAnsiTheme="majorHAnsi" w:cstheme="minorHAnsi"/>
        </w:rPr>
      </w:pPr>
      <w:r w:rsidRPr="00DF4845">
        <w:rPr>
          <w:rFonts w:asciiTheme="majorHAnsi" w:hAnsiTheme="majorHAnsi" w:cstheme="minorBidi"/>
        </w:rPr>
        <w:lastRenderedPageBreak/>
        <w:t>Deliver commitments in our Equality, Diversity and Inclusion plan and ensure the values of inclusivity and diversity are reflected in our work</w:t>
      </w:r>
    </w:p>
    <w:p w14:paraId="27E70AD4" w14:textId="77777777" w:rsidR="00C11FED" w:rsidRPr="00DF4845" w:rsidRDefault="00C11FED" w:rsidP="00C11FED">
      <w:pPr>
        <w:pStyle w:val="ListParagraph"/>
        <w:rPr>
          <w:rFonts w:asciiTheme="majorHAnsi" w:hAnsiTheme="majorHAnsi" w:cstheme="minorHAnsi"/>
          <w:bCs/>
          <w:color w:val="000000"/>
          <w:szCs w:val="28"/>
        </w:rPr>
      </w:pPr>
    </w:p>
    <w:p w14:paraId="7AB2B558" w14:textId="77777777" w:rsidR="00C11FED" w:rsidRPr="00DF4845" w:rsidRDefault="00C11FED" w:rsidP="00C11FED">
      <w:pPr>
        <w:pStyle w:val="ListParagraph"/>
        <w:numPr>
          <w:ilvl w:val="0"/>
          <w:numId w:val="4"/>
        </w:numPr>
        <w:rPr>
          <w:rFonts w:asciiTheme="majorHAnsi" w:hAnsiTheme="majorHAnsi" w:cstheme="minorHAnsi"/>
        </w:rPr>
      </w:pPr>
      <w:r w:rsidRPr="00DF4845">
        <w:rPr>
          <w:rFonts w:asciiTheme="majorHAnsi" w:hAnsiTheme="majorHAnsi" w:cstheme="minorBidi"/>
          <w:color w:val="000000" w:themeColor="text1"/>
        </w:rPr>
        <w:t>Take responsibility for designated tasks and use initiative and judgment to manage them appropriately and in a timely fashion as directed.</w:t>
      </w:r>
    </w:p>
    <w:p w14:paraId="4CF6EE2A" w14:textId="77777777" w:rsidR="007D5490" w:rsidRPr="007D5490" w:rsidRDefault="007D5490" w:rsidP="007D5490">
      <w:pPr>
        <w:rPr>
          <w:rFonts w:asciiTheme="majorHAnsi" w:hAnsiTheme="majorHAnsi" w:cstheme="minorHAnsi"/>
        </w:rPr>
      </w:pPr>
    </w:p>
    <w:p w14:paraId="6E6C549D" w14:textId="7F691EC9" w:rsidR="007D5490" w:rsidRPr="00DF4845" w:rsidRDefault="007D5490" w:rsidP="00C11FED">
      <w:pPr>
        <w:pStyle w:val="ListParagraph"/>
        <w:numPr>
          <w:ilvl w:val="0"/>
          <w:numId w:val="4"/>
        </w:numPr>
        <w:rPr>
          <w:rFonts w:asciiTheme="majorHAnsi" w:hAnsiTheme="majorHAnsi" w:cstheme="minorHAnsi"/>
        </w:rPr>
      </w:pPr>
      <w:r w:rsidRPr="007D5490">
        <w:rPr>
          <w:rFonts w:asciiTheme="majorHAnsi" w:hAnsiTheme="majorHAnsi" w:cstheme="minorHAnsi"/>
        </w:rPr>
        <w:t>Work collaboratively and flexibly, contributing to a supportive team environment and occasionally undertaking other duties as needed, including some travel, weekend, and evening work</w:t>
      </w:r>
    </w:p>
    <w:p w14:paraId="65D3B364" w14:textId="77777777" w:rsidR="00C11FED" w:rsidRPr="00DF4845" w:rsidRDefault="00C11FED" w:rsidP="00C11FED">
      <w:pPr>
        <w:pStyle w:val="ListParagraph"/>
        <w:rPr>
          <w:rFonts w:asciiTheme="majorHAnsi" w:hAnsiTheme="majorHAnsi" w:cstheme="minorHAnsi"/>
          <w:color w:val="000000"/>
          <w:szCs w:val="28"/>
        </w:rPr>
      </w:pPr>
    </w:p>
    <w:p w14:paraId="4AD3AEC5" w14:textId="5C1E0E73" w:rsidR="00C11FED" w:rsidRPr="00DF4845" w:rsidRDefault="00C11FED" w:rsidP="00C11FED">
      <w:pPr>
        <w:pStyle w:val="ListParagraph"/>
        <w:numPr>
          <w:ilvl w:val="0"/>
          <w:numId w:val="4"/>
        </w:numPr>
        <w:rPr>
          <w:rFonts w:asciiTheme="majorHAnsi" w:hAnsiTheme="majorHAnsi" w:cstheme="minorHAnsi"/>
        </w:rPr>
      </w:pPr>
      <w:r w:rsidRPr="00DF4845">
        <w:rPr>
          <w:rFonts w:asciiTheme="majorHAnsi" w:hAnsiTheme="majorHAnsi" w:cstheme="minorBidi"/>
          <w:color w:val="000000" w:themeColor="text1"/>
        </w:rPr>
        <w:t>Undertake any other duties as necessary</w:t>
      </w:r>
    </w:p>
    <w:p w14:paraId="5CC9F30C" w14:textId="77777777" w:rsidR="00F8158F" w:rsidRPr="00DF4845" w:rsidRDefault="00F8158F" w:rsidP="00F8158F">
      <w:pPr>
        <w:pStyle w:val="ListParagraph"/>
        <w:autoSpaceDE w:val="0"/>
        <w:autoSpaceDN w:val="0"/>
        <w:adjustRightInd w:val="0"/>
        <w:rPr>
          <w:rFonts w:asciiTheme="minorHAnsi" w:hAnsiTheme="minorHAnsi" w:cstheme="minorHAnsi"/>
          <w:b/>
          <w:bCs/>
          <w:color w:val="000000"/>
        </w:rPr>
      </w:pPr>
    </w:p>
    <w:p w14:paraId="08951915" w14:textId="4E980E76" w:rsidR="00063416" w:rsidRPr="00DF4845" w:rsidRDefault="00063416" w:rsidP="00893722">
      <w:pPr>
        <w:pStyle w:val="Heading1"/>
        <w:rPr>
          <w:color w:val="auto"/>
        </w:rPr>
      </w:pPr>
      <w:r w:rsidRPr="00DF4845">
        <w:rPr>
          <w:color w:val="auto"/>
        </w:rPr>
        <w:t>Person Specification</w:t>
      </w:r>
    </w:p>
    <w:p w14:paraId="5AEFFCDD" w14:textId="77777777" w:rsidR="00063416" w:rsidRPr="00DF4845" w:rsidRDefault="00063416" w:rsidP="00063416">
      <w:pPr>
        <w:autoSpaceDE w:val="0"/>
        <w:autoSpaceDN w:val="0"/>
        <w:adjustRightInd w:val="0"/>
        <w:rPr>
          <w:rFonts w:ascii="Laski Slab Regular" w:hAnsi="Laski Slab Regular"/>
          <w:b/>
          <w:bCs/>
          <w:color w:val="000000"/>
          <w:szCs w:val="20"/>
        </w:rPr>
      </w:pPr>
    </w:p>
    <w:p w14:paraId="43C49A01" w14:textId="03EAB468" w:rsidR="00063416" w:rsidRPr="00DF4845" w:rsidRDefault="00063416" w:rsidP="00063416">
      <w:pPr>
        <w:autoSpaceDE w:val="0"/>
        <w:autoSpaceDN w:val="0"/>
        <w:adjustRightInd w:val="0"/>
        <w:rPr>
          <w:rFonts w:asciiTheme="majorHAnsi" w:hAnsiTheme="majorHAnsi" w:cstheme="minorHAnsi"/>
          <w:b/>
          <w:bCs/>
          <w:color w:val="000000"/>
        </w:rPr>
      </w:pPr>
      <w:r w:rsidRPr="00DF4845">
        <w:rPr>
          <w:rFonts w:asciiTheme="majorHAnsi" w:hAnsiTheme="majorHAnsi" w:cstheme="minorHAnsi"/>
          <w:b/>
          <w:bCs/>
          <w:color w:val="000000"/>
        </w:rPr>
        <w:t>Essential</w:t>
      </w:r>
    </w:p>
    <w:p w14:paraId="7F76EDA4" w14:textId="77777777" w:rsidR="009F3EBD" w:rsidRPr="00DF4845" w:rsidRDefault="009F3EBD" w:rsidP="00063416">
      <w:pPr>
        <w:autoSpaceDE w:val="0"/>
        <w:autoSpaceDN w:val="0"/>
        <w:adjustRightInd w:val="0"/>
        <w:rPr>
          <w:rFonts w:asciiTheme="majorHAnsi" w:hAnsiTheme="majorHAnsi" w:cstheme="minorHAnsi"/>
          <w:b/>
          <w:bCs/>
          <w:color w:val="000000"/>
        </w:rPr>
      </w:pPr>
    </w:p>
    <w:p w14:paraId="445C0350" w14:textId="77777777" w:rsidR="00C335D7" w:rsidRPr="00DF4845" w:rsidRDefault="00C335D7" w:rsidP="00893722">
      <w:pPr>
        <w:pStyle w:val="ListParagraph"/>
        <w:numPr>
          <w:ilvl w:val="0"/>
          <w:numId w:val="6"/>
        </w:numPr>
        <w:autoSpaceDE w:val="0"/>
        <w:autoSpaceDN w:val="0"/>
        <w:adjustRightInd w:val="0"/>
        <w:rPr>
          <w:rFonts w:asciiTheme="majorHAnsi" w:hAnsiTheme="majorHAnsi" w:cstheme="minorHAnsi"/>
          <w:color w:val="000000"/>
        </w:rPr>
      </w:pPr>
      <w:r w:rsidRPr="00DF4845">
        <w:rPr>
          <w:rFonts w:asciiTheme="majorHAnsi" w:hAnsiTheme="majorHAnsi" w:cstheme="minorHAnsi"/>
          <w:color w:val="000000"/>
        </w:rPr>
        <w:t xml:space="preserve">Extensive knowledge of, and passion for, world cinema both contemporary and historical </w:t>
      </w:r>
    </w:p>
    <w:p w14:paraId="2CFF919C" w14:textId="47AE8207" w:rsidR="001320EC" w:rsidRDefault="001320EC" w:rsidP="564352DC">
      <w:pPr>
        <w:pStyle w:val="ListParagraph"/>
        <w:numPr>
          <w:ilvl w:val="0"/>
          <w:numId w:val="6"/>
        </w:numPr>
        <w:autoSpaceDE w:val="0"/>
        <w:autoSpaceDN w:val="0"/>
        <w:adjustRightInd w:val="0"/>
        <w:rPr>
          <w:rFonts w:asciiTheme="majorHAnsi" w:hAnsiTheme="majorHAnsi" w:cstheme="minorBidi"/>
        </w:rPr>
      </w:pPr>
      <w:r w:rsidRPr="564352DC">
        <w:rPr>
          <w:rFonts w:asciiTheme="majorHAnsi" w:hAnsiTheme="majorHAnsi" w:cstheme="minorBidi"/>
        </w:rPr>
        <w:t>Experience of film programming in a venue setting, or equivalent relevant experience gained in related roles</w:t>
      </w:r>
    </w:p>
    <w:p w14:paraId="0EF21018" w14:textId="6A85E06C" w:rsidR="008D6385" w:rsidRPr="00DF4845" w:rsidRDefault="00187A5E" w:rsidP="00893722">
      <w:pPr>
        <w:pStyle w:val="ListParagraph"/>
        <w:numPr>
          <w:ilvl w:val="0"/>
          <w:numId w:val="6"/>
        </w:numPr>
        <w:autoSpaceDE w:val="0"/>
        <w:autoSpaceDN w:val="0"/>
        <w:adjustRightInd w:val="0"/>
        <w:rPr>
          <w:rFonts w:asciiTheme="majorHAnsi" w:hAnsiTheme="majorHAnsi" w:cstheme="minorHAnsi"/>
        </w:rPr>
      </w:pPr>
      <w:r w:rsidRPr="00DF4845">
        <w:rPr>
          <w:rFonts w:asciiTheme="majorHAnsi" w:hAnsiTheme="majorHAnsi" w:cstheme="minorHAnsi"/>
        </w:rPr>
        <w:t>Ability to</w:t>
      </w:r>
      <w:r w:rsidR="008D6385" w:rsidRPr="00DF4845">
        <w:rPr>
          <w:rFonts w:asciiTheme="majorHAnsi" w:hAnsiTheme="majorHAnsi" w:cstheme="minorHAnsi"/>
        </w:rPr>
        <w:t xml:space="preserve"> negotiat</w:t>
      </w:r>
      <w:r w:rsidRPr="00DF4845">
        <w:rPr>
          <w:rFonts w:asciiTheme="majorHAnsi" w:hAnsiTheme="majorHAnsi" w:cstheme="minorHAnsi"/>
        </w:rPr>
        <w:t>e</w:t>
      </w:r>
      <w:r w:rsidR="008D6385" w:rsidRPr="00DF4845">
        <w:rPr>
          <w:rFonts w:asciiTheme="majorHAnsi" w:hAnsiTheme="majorHAnsi" w:cstheme="minorHAnsi"/>
        </w:rPr>
        <w:t xml:space="preserve"> with</w:t>
      </w:r>
      <w:r w:rsidR="007064AA" w:rsidRPr="00DF4845">
        <w:rPr>
          <w:rFonts w:asciiTheme="majorHAnsi" w:hAnsiTheme="majorHAnsi" w:cstheme="minorHAnsi"/>
        </w:rPr>
        <w:t xml:space="preserve"> film</w:t>
      </w:r>
      <w:r w:rsidR="008D6385" w:rsidRPr="00DF4845">
        <w:rPr>
          <w:rFonts w:asciiTheme="majorHAnsi" w:hAnsiTheme="majorHAnsi" w:cstheme="minorHAnsi"/>
        </w:rPr>
        <w:t xml:space="preserve"> distributors and/or sales agents</w:t>
      </w:r>
      <w:r w:rsidRPr="00DF4845">
        <w:rPr>
          <w:rFonts w:asciiTheme="majorHAnsi" w:hAnsiTheme="majorHAnsi" w:cstheme="minorHAnsi"/>
        </w:rPr>
        <w:t>, and secure favourable terms for film hire</w:t>
      </w:r>
      <w:r w:rsidR="008D6385" w:rsidRPr="00DF4845">
        <w:rPr>
          <w:rFonts w:asciiTheme="majorHAnsi" w:hAnsiTheme="majorHAnsi" w:cstheme="minorHAnsi"/>
        </w:rPr>
        <w:t xml:space="preserve"> </w:t>
      </w:r>
    </w:p>
    <w:p w14:paraId="176B9A26" w14:textId="4A1E0CB2" w:rsidR="00C335D7" w:rsidRPr="00DF4845" w:rsidRDefault="00C335D7" w:rsidP="00893722">
      <w:pPr>
        <w:pStyle w:val="ListParagraph"/>
        <w:numPr>
          <w:ilvl w:val="0"/>
          <w:numId w:val="6"/>
        </w:numPr>
        <w:rPr>
          <w:rFonts w:asciiTheme="majorHAnsi" w:hAnsiTheme="majorHAnsi" w:cstheme="minorHAnsi"/>
        </w:rPr>
      </w:pPr>
      <w:r w:rsidRPr="00DF4845">
        <w:rPr>
          <w:rFonts w:asciiTheme="majorHAnsi" w:hAnsiTheme="majorHAnsi" w:cstheme="minorBidi"/>
        </w:rPr>
        <w:t>Practical experience of working in</w:t>
      </w:r>
      <w:r w:rsidR="00280757">
        <w:rPr>
          <w:rFonts w:asciiTheme="majorHAnsi" w:hAnsiTheme="majorHAnsi" w:cstheme="minorBidi"/>
        </w:rPr>
        <w:t xml:space="preserve"> or with </w:t>
      </w:r>
      <w:r w:rsidRPr="00DF4845">
        <w:rPr>
          <w:rFonts w:asciiTheme="majorHAnsi" w:hAnsiTheme="majorHAnsi" w:cstheme="minorBidi"/>
        </w:rPr>
        <w:t>cinema</w:t>
      </w:r>
      <w:r w:rsidR="00280757">
        <w:rPr>
          <w:rFonts w:asciiTheme="majorHAnsi" w:hAnsiTheme="majorHAnsi" w:cstheme="minorBidi"/>
        </w:rPr>
        <w:t>s</w:t>
      </w:r>
      <w:r w:rsidR="007064AA" w:rsidRPr="00DF4845">
        <w:rPr>
          <w:rFonts w:asciiTheme="majorHAnsi" w:hAnsiTheme="majorHAnsi" w:cstheme="minorBidi"/>
        </w:rPr>
        <w:t xml:space="preserve"> or venue</w:t>
      </w:r>
      <w:r w:rsidR="00280757">
        <w:rPr>
          <w:rFonts w:asciiTheme="majorHAnsi" w:hAnsiTheme="majorHAnsi" w:cstheme="minorBidi"/>
        </w:rPr>
        <w:t>s</w:t>
      </w:r>
      <w:r w:rsidRPr="00DF4845">
        <w:rPr>
          <w:rFonts w:asciiTheme="majorHAnsi" w:hAnsiTheme="majorHAnsi" w:cstheme="minorBidi"/>
        </w:rPr>
        <w:t xml:space="preserve"> with a</w:t>
      </w:r>
      <w:r w:rsidR="007064AA" w:rsidRPr="00DF4845">
        <w:rPr>
          <w:rFonts w:asciiTheme="majorHAnsi" w:hAnsiTheme="majorHAnsi" w:cstheme="minorBidi"/>
        </w:rPr>
        <w:t>n</w:t>
      </w:r>
      <w:r w:rsidRPr="00DF4845">
        <w:rPr>
          <w:rFonts w:asciiTheme="majorHAnsi" w:hAnsiTheme="majorHAnsi" w:cstheme="minorBidi"/>
        </w:rPr>
        <w:t xml:space="preserve"> understanding of the</w:t>
      </w:r>
      <w:r w:rsidR="007064AA" w:rsidRPr="00DF4845">
        <w:rPr>
          <w:rFonts w:asciiTheme="majorHAnsi" w:hAnsiTheme="majorHAnsi" w:cstheme="minorBidi"/>
        </w:rPr>
        <w:t xml:space="preserve"> current</w:t>
      </w:r>
      <w:r w:rsidRPr="00DF4845">
        <w:rPr>
          <w:rFonts w:asciiTheme="majorHAnsi" w:hAnsiTheme="majorHAnsi" w:cstheme="minorBidi"/>
        </w:rPr>
        <w:t xml:space="preserve"> operational and developmental issues </w:t>
      </w:r>
      <w:r w:rsidR="009976F0" w:rsidRPr="00DF4845">
        <w:rPr>
          <w:rFonts w:asciiTheme="majorHAnsi" w:hAnsiTheme="majorHAnsi" w:cstheme="minorBidi"/>
        </w:rPr>
        <w:t>of</w:t>
      </w:r>
      <w:r w:rsidRPr="00DF4845">
        <w:rPr>
          <w:rFonts w:asciiTheme="majorHAnsi" w:hAnsiTheme="majorHAnsi" w:cstheme="minorBidi"/>
        </w:rPr>
        <w:t xml:space="preserve"> cinemas</w:t>
      </w:r>
    </w:p>
    <w:p w14:paraId="2374F126" w14:textId="77777777" w:rsidR="003474BA" w:rsidRPr="00DF4845" w:rsidRDefault="6E2DC9D2" w:rsidP="7283E2D3">
      <w:pPr>
        <w:pStyle w:val="ListParagraph"/>
        <w:numPr>
          <w:ilvl w:val="0"/>
          <w:numId w:val="6"/>
        </w:numPr>
        <w:rPr>
          <w:rFonts w:asciiTheme="majorHAnsi" w:hAnsiTheme="majorHAnsi" w:cstheme="minorBidi"/>
        </w:rPr>
      </w:pPr>
      <w:r w:rsidRPr="00DF4845">
        <w:rPr>
          <w:rFonts w:asciiTheme="majorHAnsi" w:hAnsiTheme="majorHAnsi" w:cstheme="minorBidi"/>
        </w:rPr>
        <w:t xml:space="preserve">A demonstrable understanding of the role of </w:t>
      </w:r>
      <w:r w:rsidR="003474BA" w:rsidRPr="00DF4845">
        <w:rPr>
          <w:rFonts w:asciiTheme="majorHAnsi" w:hAnsiTheme="majorHAnsi" w:cstheme="minorBidi"/>
        </w:rPr>
        <w:t>p</w:t>
      </w:r>
      <w:r w:rsidRPr="00DF4845">
        <w:rPr>
          <w:rFonts w:asciiTheme="majorHAnsi" w:hAnsiTheme="majorHAnsi" w:cstheme="minorBidi"/>
        </w:rPr>
        <w:t xml:space="preserve">rogramming in </w:t>
      </w:r>
      <w:r w:rsidR="003474BA" w:rsidRPr="00DF4845">
        <w:rPr>
          <w:rFonts w:asciiTheme="majorHAnsi" w:hAnsiTheme="majorHAnsi" w:cstheme="minorBidi"/>
        </w:rPr>
        <w:t>developing audiences</w:t>
      </w:r>
    </w:p>
    <w:p w14:paraId="4EFF111A" w14:textId="7E768262" w:rsidR="6E2DC9D2" w:rsidRPr="00DF4845" w:rsidRDefault="6E2DC9D2" w:rsidP="7283E2D3">
      <w:pPr>
        <w:pStyle w:val="ListParagraph"/>
        <w:numPr>
          <w:ilvl w:val="0"/>
          <w:numId w:val="6"/>
        </w:numPr>
        <w:rPr>
          <w:rFonts w:asciiTheme="majorHAnsi" w:hAnsiTheme="majorHAnsi" w:cstheme="minorBidi"/>
        </w:rPr>
      </w:pPr>
      <w:r w:rsidRPr="00DF4845">
        <w:rPr>
          <w:rFonts w:asciiTheme="majorHAnsi" w:hAnsiTheme="majorHAnsi" w:cstheme="minorBidi"/>
        </w:rPr>
        <w:t xml:space="preserve">Practical experience of devising and delivering audience development projects </w:t>
      </w:r>
      <w:r w:rsidR="73F506EA" w:rsidRPr="00DF4845">
        <w:rPr>
          <w:rFonts w:asciiTheme="majorHAnsi" w:hAnsiTheme="majorHAnsi" w:cstheme="minorBidi"/>
        </w:rPr>
        <w:t>in a venue setting.</w:t>
      </w:r>
    </w:p>
    <w:p w14:paraId="26DF9F36" w14:textId="63155BED" w:rsidR="000F4E2C" w:rsidRPr="00DF4845" w:rsidRDefault="000F4E2C" w:rsidP="00893722">
      <w:pPr>
        <w:pStyle w:val="ListParagraph"/>
        <w:numPr>
          <w:ilvl w:val="0"/>
          <w:numId w:val="6"/>
        </w:numPr>
        <w:rPr>
          <w:rFonts w:asciiTheme="majorHAnsi" w:hAnsiTheme="majorHAnsi" w:cstheme="minorHAnsi"/>
        </w:rPr>
      </w:pPr>
      <w:r w:rsidRPr="00DF4845">
        <w:rPr>
          <w:rFonts w:asciiTheme="majorHAnsi" w:hAnsiTheme="majorHAnsi" w:cstheme="minorBidi"/>
        </w:rPr>
        <w:t>Knowledge of film copyright and materials</w:t>
      </w:r>
    </w:p>
    <w:p w14:paraId="4C25613D" w14:textId="7EC3C565" w:rsidR="00C55F3F" w:rsidRPr="00DF4845" w:rsidRDefault="00C55F3F" w:rsidP="00893722">
      <w:pPr>
        <w:pStyle w:val="ListParagraph"/>
        <w:numPr>
          <w:ilvl w:val="0"/>
          <w:numId w:val="6"/>
        </w:numPr>
        <w:rPr>
          <w:rFonts w:asciiTheme="majorHAnsi" w:hAnsiTheme="majorHAnsi" w:cstheme="minorHAnsi"/>
        </w:rPr>
      </w:pPr>
      <w:r w:rsidRPr="00DF4845">
        <w:rPr>
          <w:rFonts w:asciiTheme="majorHAnsi" w:hAnsiTheme="majorHAnsi" w:cstheme="minorBidi"/>
        </w:rPr>
        <w:t xml:space="preserve">Knowledge and experience of the independent exhibition sector </w:t>
      </w:r>
    </w:p>
    <w:p w14:paraId="100FB5EC" w14:textId="688C01E7" w:rsidR="00187A5E" w:rsidRPr="00DF4845" w:rsidRDefault="00187A5E" w:rsidP="00893722">
      <w:pPr>
        <w:pStyle w:val="ListParagraph"/>
        <w:numPr>
          <w:ilvl w:val="0"/>
          <w:numId w:val="6"/>
        </w:numPr>
        <w:rPr>
          <w:rFonts w:asciiTheme="majorHAnsi" w:hAnsiTheme="majorHAnsi" w:cstheme="minorHAnsi"/>
        </w:rPr>
      </w:pPr>
      <w:r w:rsidRPr="00DF4845">
        <w:rPr>
          <w:rFonts w:asciiTheme="majorHAnsi" w:hAnsiTheme="majorHAnsi" w:cstheme="minorBidi"/>
        </w:rPr>
        <w:t>Ability to design film programmes for venues that are culturally ambitious and profitable</w:t>
      </w:r>
    </w:p>
    <w:p w14:paraId="3CC6B997" w14:textId="77777777" w:rsidR="00A02A29" w:rsidRPr="00DF4845" w:rsidRDefault="00A02A29" w:rsidP="00A02A29">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 xml:space="preserve">Numerate with the ability to collate accurate information (including box office information) </w:t>
      </w:r>
    </w:p>
    <w:p w14:paraId="1DBCC755" w14:textId="648BC58F" w:rsidR="009976F0" w:rsidRPr="00DF4845" w:rsidRDefault="009976F0" w:rsidP="00893722">
      <w:pPr>
        <w:pStyle w:val="ListParagraph"/>
        <w:numPr>
          <w:ilvl w:val="0"/>
          <w:numId w:val="6"/>
        </w:numPr>
        <w:rPr>
          <w:rFonts w:asciiTheme="majorHAnsi" w:hAnsiTheme="majorHAnsi" w:cstheme="minorHAnsi"/>
        </w:rPr>
      </w:pPr>
      <w:r w:rsidRPr="00DF4845">
        <w:rPr>
          <w:rFonts w:asciiTheme="majorHAnsi" w:hAnsiTheme="majorHAnsi" w:cstheme="minorBidi"/>
        </w:rPr>
        <w:t>Ability to analyse box office data</w:t>
      </w:r>
    </w:p>
    <w:p w14:paraId="2BCD3E3E" w14:textId="77777777" w:rsidR="00A02A29" w:rsidRPr="00DF4845" w:rsidRDefault="00A02A29" w:rsidP="00A02A29">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Ability to administer film bookings</w:t>
      </w:r>
    </w:p>
    <w:p w14:paraId="4E759B58" w14:textId="2D80EDD8" w:rsidR="00A02A29" w:rsidRPr="00DF4845" w:rsidRDefault="00FA5750" w:rsidP="00A02A29">
      <w:pPr>
        <w:pStyle w:val="ListParagraph"/>
        <w:numPr>
          <w:ilvl w:val="0"/>
          <w:numId w:val="6"/>
        </w:numPr>
        <w:autoSpaceDE w:val="0"/>
        <w:autoSpaceDN w:val="0"/>
        <w:adjustRightInd w:val="0"/>
        <w:rPr>
          <w:rFonts w:asciiTheme="majorHAnsi" w:hAnsiTheme="majorHAnsi"/>
          <w:color w:val="000000"/>
          <w:szCs w:val="22"/>
        </w:rPr>
      </w:pPr>
      <w:r w:rsidRPr="00FA5750">
        <w:rPr>
          <w:rFonts w:asciiTheme="majorHAnsi" w:hAnsiTheme="majorHAnsi"/>
          <w:color w:val="000000" w:themeColor="text1"/>
        </w:rPr>
        <w:t xml:space="preserve">Strong communication skills, with the ability to work effectively with people from a wide range of </w:t>
      </w:r>
      <w:r w:rsidR="0005536E">
        <w:rPr>
          <w:rFonts w:asciiTheme="majorHAnsi" w:hAnsiTheme="majorHAnsi"/>
          <w:color w:val="000000" w:themeColor="text1"/>
        </w:rPr>
        <w:t>organisations</w:t>
      </w:r>
      <w:r w:rsidRPr="00FA5750">
        <w:rPr>
          <w:rFonts w:asciiTheme="majorHAnsi" w:hAnsiTheme="majorHAnsi"/>
          <w:color w:val="000000" w:themeColor="text1"/>
        </w:rPr>
        <w:t xml:space="preserve">, and to build positive working relationships </w:t>
      </w:r>
      <w:r w:rsidR="00C360A6">
        <w:rPr>
          <w:rFonts w:asciiTheme="majorHAnsi" w:hAnsiTheme="majorHAnsi"/>
          <w:color w:val="000000" w:themeColor="text1"/>
        </w:rPr>
        <w:t xml:space="preserve">– this </w:t>
      </w:r>
      <w:r w:rsidR="00A02A29" w:rsidRPr="00DF4845">
        <w:rPr>
          <w:rFonts w:asciiTheme="majorHAnsi" w:hAnsiTheme="majorHAnsi"/>
          <w:color w:val="000000" w:themeColor="text1"/>
        </w:rPr>
        <w:t>may include cinemas, distributors, film festivals, film clubs, filmmakers, funders, senior management, stakeholders</w:t>
      </w:r>
    </w:p>
    <w:p w14:paraId="7AA8588D" w14:textId="503D8116" w:rsidR="007064AA" w:rsidRPr="00DF4845" w:rsidRDefault="007064AA" w:rsidP="007064AA">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Up to date knowledge of IT with experience of using email, word processing and spreadsheets</w:t>
      </w:r>
      <w:r w:rsidR="00976981">
        <w:rPr>
          <w:rFonts w:asciiTheme="majorHAnsi" w:hAnsiTheme="majorHAnsi"/>
          <w:color w:val="000000" w:themeColor="text1"/>
        </w:rPr>
        <w:t xml:space="preserve">, </w:t>
      </w:r>
      <w:r w:rsidR="00976981" w:rsidRPr="00976981">
        <w:rPr>
          <w:rFonts w:asciiTheme="majorHAnsi" w:hAnsiTheme="majorHAnsi"/>
          <w:color w:val="000000" w:themeColor="text1"/>
        </w:rPr>
        <w:t>and familiar with or willing to learn to use social media in a professional context</w:t>
      </w:r>
      <w:r w:rsidRPr="00DF4845">
        <w:rPr>
          <w:rFonts w:asciiTheme="majorHAnsi" w:hAnsiTheme="majorHAnsi"/>
          <w:color w:val="000000" w:themeColor="text1"/>
        </w:rPr>
        <w:t xml:space="preserve"> </w:t>
      </w:r>
    </w:p>
    <w:p w14:paraId="46732E79" w14:textId="206DB1C5" w:rsidR="006C6236" w:rsidRPr="00DF4845" w:rsidRDefault="006C6236" w:rsidP="006C6236">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Ability to write accurate copy for funding applications and reports, engaging</w:t>
      </w:r>
      <w:r w:rsidR="009976F0" w:rsidRPr="00DF4845">
        <w:rPr>
          <w:rFonts w:asciiTheme="majorHAnsi" w:hAnsiTheme="majorHAnsi"/>
          <w:color w:val="000000" w:themeColor="text1"/>
        </w:rPr>
        <w:t xml:space="preserve"> film</w:t>
      </w:r>
      <w:r w:rsidRPr="00DF4845">
        <w:rPr>
          <w:rFonts w:asciiTheme="majorHAnsi" w:hAnsiTheme="majorHAnsi"/>
          <w:color w:val="000000" w:themeColor="text1"/>
        </w:rPr>
        <w:t xml:space="preserve"> copy</w:t>
      </w:r>
      <w:r w:rsidR="009976F0" w:rsidRPr="00DF4845">
        <w:rPr>
          <w:rFonts w:asciiTheme="majorHAnsi" w:hAnsiTheme="majorHAnsi"/>
          <w:color w:val="000000" w:themeColor="text1"/>
        </w:rPr>
        <w:t>, and copy</w:t>
      </w:r>
      <w:r w:rsidRPr="00DF4845">
        <w:rPr>
          <w:rFonts w:asciiTheme="majorHAnsi" w:hAnsiTheme="majorHAnsi"/>
          <w:color w:val="000000" w:themeColor="text1"/>
        </w:rPr>
        <w:t xml:space="preserve"> for </w:t>
      </w:r>
      <w:r w:rsidR="009976F0" w:rsidRPr="00DF4845">
        <w:rPr>
          <w:rFonts w:asciiTheme="majorHAnsi" w:hAnsiTheme="majorHAnsi"/>
          <w:color w:val="000000" w:themeColor="text1"/>
        </w:rPr>
        <w:t>promotional</w:t>
      </w:r>
      <w:r w:rsidRPr="00DF4845">
        <w:rPr>
          <w:rFonts w:asciiTheme="majorHAnsi" w:hAnsiTheme="majorHAnsi"/>
          <w:color w:val="000000" w:themeColor="text1"/>
        </w:rPr>
        <w:t xml:space="preserve"> purposes</w:t>
      </w:r>
    </w:p>
    <w:p w14:paraId="7A5EE3D9" w14:textId="77777777" w:rsidR="006C6236" w:rsidRPr="00DF4845" w:rsidRDefault="006C6236" w:rsidP="006C6236">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Ability to prioritise competing workloads, and complete tasks to deadlines</w:t>
      </w:r>
    </w:p>
    <w:p w14:paraId="4DD27B34" w14:textId="7FE459A4" w:rsidR="00B473C1" w:rsidRPr="00B473C1" w:rsidRDefault="00B473C1" w:rsidP="006C6236">
      <w:pPr>
        <w:pStyle w:val="ListParagraph"/>
        <w:numPr>
          <w:ilvl w:val="0"/>
          <w:numId w:val="6"/>
        </w:numPr>
        <w:autoSpaceDE w:val="0"/>
        <w:autoSpaceDN w:val="0"/>
        <w:adjustRightInd w:val="0"/>
        <w:rPr>
          <w:rFonts w:asciiTheme="majorHAnsi" w:hAnsiTheme="majorHAnsi"/>
          <w:color w:val="000000"/>
          <w:szCs w:val="22"/>
        </w:rPr>
      </w:pPr>
      <w:r w:rsidRPr="00B473C1">
        <w:rPr>
          <w:rFonts w:asciiTheme="majorHAnsi" w:hAnsiTheme="majorHAnsi"/>
          <w:color w:val="000000" w:themeColor="text1"/>
        </w:rPr>
        <w:lastRenderedPageBreak/>
        <w:t>Open and adaptable to new situations, with a collaborative and solutions-focused approach</w:t>
      </w:r>
    </w:p>
    <w:p w14:paraId="267AD94E" w14:textId="5E145A21" w:rsidR="006C6236" w:rsidRPr="00DF4845" w:rsidRDefault="006C6236" w:rsidP="006C6236">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 xml:space="preserve">Tact, sensitivity and diplomacy skills </w:t>
      </w:r>
    </w:p>
    <w:p w14:paraId="51EF50CA" w14:textId="77777777" w:rsidR="006C6236" w:rsidRPr="00DF4845" w:rsidRDefault="006C6236" w:rsidP="006C6236">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Ability to work independently, to use initiative and be pro-active</w:t>
      </w:r>
    </w:p>
    <w:p w14:paraId="64FB2BD9" w14:textId="77777777" w:rsidR="006C6236" w:rsidRPr="00DF4845" w:rsidRDefault="006C6236" w:rsidP="006C6236">
      <w:pPr>
        <w:pStyle w:val="ListParagraph"/>
        <w:numPr>
          <w:ilvl w:val="0"/>
          <w:numId w:val="6"/>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Ability to work as part of a team to deliver objectives</w:t>
      </w:r>
    </w:p>
    <w:p w14:paraId="2C9329B5" w14:textId="77777777" w:rsidR="00C335D7" w:rsidRPr="00DF4845" w:rsidRDefault="00C335D7" w:rsidP="00C335D7">
      <w:pPr>
        <w:autoSpaceDE w:val="0"/>
        <w:autoSpaceDN w:val="0"/>
        <w:adjustRightInd w:val="0"/>
        <w:rPr>
          <w:rFonts w:asciiTheme="majorHAnsi" w:hAnsiTheme="majorHAnsi" w:cstheme="minorHAnsi"/>
          <w:color w:val="000000"/>
        </w:rPr>
      </w:pPr>
    </w:p>
    <w:p w14:paraId="4B83B615" w14:textId="5E17AD08" w:rsidR="00063416" w:rsidRPr="00DF4845" w:rsidRDefault="00063416" w:rsidP="00063416">
      <w:pPr>
        <w:autoSpaceDE w:val="0"/>
        <w:autoSpaceDN w:val="0"/>
        <w:adjustRightInd w:val="0"/>
        <w:rPr>
          <w:rFonts w:asciiTheme="majorHAnsi" w:hAnsiTheme="majorHAnsi" w:cstheme="minorHAnsi"/>
          <w:b/>
          <w:bCs/>
          <w:color w:val="000000"/>
        </w:rPr>
      </w:pPr>
      <w:r w:rsidRPr="00DF4845">
        <w:rPr>
          <w:rFonts w:asciiTheme="majorHAnsi" w:hAnsiTheme="majorHAnsi" w:cstheme="minorHAnsi"/>
          <w:b/>
          <w:bCs/>
          <w:color w:val="000000"/>
        </w:rPr>
        <w:t>Desirable</w:t>
      </w:r>
    </w:p>
    <w:p w14:paraId="3D4ABA6F" w14:textId="77777777" w:rsidR="00696D98" w:rsidRPr="00DF4845" w:rsidRDefault="00696D98" w:rsidP="00063416">
      <w:pPr>
        <w:autoSpaceDE w:val="0"/>
        <w:autoSpaceDN w:val="0"/>
        <w:adjustRightInd w:val="0"/>
        <w:rPr>
          <w:rFonts w:asciiTheme="majorHAnsi" w:hAnsiTheme="majorHAnsi" w:cstheme="minorHAnsi"/>
          <w:b/>
          <w:bCs/>
          <w:color w:val="000000"/>
        </w:rPr>
      </w:pPr>
    </w:p>
    <w:p w14:paraId="4325F1F0" w14:textId="30DBECC7" w:rsidR="009976F0" w:rsidRPr="00DF4845" w:rsidRDefault="009976F0" w:rsidP="00FF2078">
      <w:pPr>
        <w:pStyle w:val="ListParagraph"/>
        <w:numPr>
          <w:ilvl w:val="0"/>
          <w:numId w:val="5"/>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Experience of public speaking</w:t>
      </w:r>
    </w:p>
    <w:p w14:paraId="62DB088F" w14:textId="560A424D" w:rsidR="00FF2078" w:rsidRPr="00DF4845" w:rsidRDefault="00FF2078" w:rsidP="00FF2078">
      <w:pPr>
        <w:pStyle w:val="ListParagraph"/>
        <w:numPr>
          <w:ilvl w:val="0"/>
          <w:numId w:val="5"/>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 xml:space="preserve">Knowledge and experience of </w:t>
      </w:r>
      <w:r w:rsidR="009976F0" w:rsidRPr="00DF4845">
        <w:rPr>
          <w:rFonts w:asciiTheme="majorHAnsi" w:hAnsiTheme="majorHAnsi" w:cstheme="minorBidi"/>
          <w:color w:val="000000" w:themeColor="text1"/>
        </w:rPr>
        <w:t>marketing</w:t>
      </w:r>
      <w:r w:rsidRPr="00DF4845">
        <w:rPr>
          <w:rFonts w:asciiTheme="majorHAnsi" w:hAnsiTheme="majorHAnsi" w:cstheme="minorBidi"/>
          <w:color w:val="000000" w:themeColor="text1"/>
        </w:rPr>
        <w:t xml:space="preserve"> </w:t>
      </w:r>
    </w:p>
    <w:p w14:paraId="7A5BDB41" w14:textId="629E5771" w:rsidR="000F4E2C" w:rsidRPr="00DF4845" w:rsidRDefault="000F4E2C" w:rsidP="000F4E2C">
      <w:pPr>
        <w:pStyle w:val="ListParagraph"/>
        <w:numPr>
          <w:ilvl w:val="0"/>
          <w:numId w:val="5"/>
        </w:numPr>
        <w:autoSpaceDE w:val="0"/>
        <w:autoSpaceDN w:val="0"/>
        <w:adjustRightInd w:val="0"/>
        <w:rPr>
          <w:rFonts w:asciiTheme="majorHAnsi" w:hAnsiTheme="majorHAnsi"/>
          <w:color w:val="000000"/>
          <w:szCs w:val="22"/>
        </w:rPr>
      </w:pPr>
      <w:r w:rsidRPr="00DF4845">
        <w:rPr>
          <w:rFonts w:asciiTheme="majorHAnsi" w:hAnsiTheme="majorHAnsi"/>
          <w:color w:val="000000" w:themeColor="text1"/>
        </w:rPr>
        <w:t>Knowledge of film production</w:t>
      </w:r>
    </w:p>
    <w:p w14:paraId="3B07CA8E" w14:textId="38839CDD" w:rsidR="000D257D" w:rsidRPr="00DF4845" w:rsidRDefault="000D257D" w:rsidP="00FF2078">
      <w:pPr>
        <w:pStyle w:val="ListParagraph"/>
        <w:numPr>
          <w:ilvl w:val="0"/>
          <w:numId w:val="5"/>
        </w:numPr>
        <w:autoSpaceDE w:val="0"/>
        <w:autoSpaceDN w:val="0"/>
        <w:adjustRightInd w:val="0"/>
        <w:rPr>
          <w:rFonts w:asciiTheme="majorHAnsi" w:hAnsiTheme="majorHAnsi" w:cstheme="minorHAnsi"/>
          <w:color w:val="000000"/>
        </w:rPr>
      </w:pPr>
      <w:r w:rsidRPr="00DF4845">
        <w:rPr>
          <w:rFonts w:asciiTheme="majorHAnsi" w:hAnsiTheme="majorHAnsi" w:cstheme="minorBidi"/>
          <w:color w:val="000000" w:themeColor="text1"/>
        </w:rPr>
        <w:t xml:space="preserve">Knowledge and experience of financial </w:t>
      </w:r>
      <w:r w:rsidR="009976F0" w:rsidRPr="00DF4845">
        <w:rPr>
          <w:rFonts w:asciiTheme="majorHAnsi" w:hAnsiTheme="majorHAnsi" w:cstheme="minorBidi"/>
          <w:color w:val="000000" w:themeColor="text1"/>
        </w:rPr>
        <w:t>analysis</w:t>
      </w:r>
    </w:p>
    <w:p w14:paraId="1C4F262E" w14:textId="4CB06FE8" w:rsidR="00F8158F" w:rsidRPr="009F68F5" w:rsidRDefault="003432C0" w:rsidP="00150D64">
      <w:pPr>
        <w:pStyle w:val="ListParagraph"/>
        <w:numPr>
          <w:ilvl w:val="0"/>
          <w:numId w:val="5"/>
        </w:numPr>
        <w:autoSpaceDE w:val="0"/>
        <w:autoSpaceDN w:val="0"/>
        <w:adjustRightInd w:val="0"/>
        <w:jc w:val="both"/>
        <w:rPr>
          <w:rFonts w:asciiTheme="majorHAnsi" w:hAnsiTheme="majorHAnsi"/>
          <w:szCs w:val="22"/>
        </w:rPr>
      </w:pPr>
      <w:r w:rsidRPr="00DF4845">
        <w:rPr>
          <w:rFonts w:asciiTheme="majorHAnsi" w:hAnsiTheme="majorHAnsi" w:cstheme="minorBidi"/>
        </w:rPr>
        <w:t>Knowledge and experience of database software</w:t>
      </w:r>
    </w:p>
    <w:sectPr w:rsidR="00F8158F" w:rsidRPr="009F68F5" w:rsidSect="0047647C">
      <w:headerReference w:type="first" r:id="rId10"/>
      <w:pgSz w:w="11906" w:h="16838" w:code="9"/>
      <w:pgMar w:top="156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9548" w14:textId="77777777" w:rsidR="00670D3C" w:rsidRPr="00DF4845" w:rsidRDefault="00670D3C" w:rsidP="00BB565D">
      <w:r w:rsidRPr="00DF4845">
        <w:separator/>
      </w:r>
    </w:p>
  </w:endnote>
  <w:endnote w:type="continuationSeparator" w:id="0">
    <w:p w14:paraId="400B2280" w14:textId="77777777" w:rsidR="00670D3C" w:rsidRPr="00DF4845" w:rsidRDefault="00670D3C" w:rsidP="00BB565D">
      <w:r w:rsidRPr="00DF4845">
        <w:continuationSeparator/>
      </w:r>
    </w:p>
  </w:endnote>
  <w:endnote w:type="continuationNotice" w:id="1">
    <w:p w14:paraId="159C3717" w14:textId="77777777" w:rsidR="00670D3C" w:rsidRPr="00DF4845" w:rsidRDefault="00670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ski Slab Regular">
    <w:altName w:val="Calibri"/>
    <w:panose1 w:val="020B0604020202020204"/>
    <w:charset w:val="4D"/>
    <w:family w:val="auto"/>
    <w:notTrueType/>
    <w:pitch w:val="variable"/>
    <w:sig w:usb0="A00000EF" w:usb1="4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Geogrotesque Regular">
    <w:altName w:val="Calibri"/>
    <w:panose1 w:val="020B0604020202020204"/>
    <w:charset w:val="4D"/>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3C3E" w14:textId="77777777" w:rsidR="00670D3C" w:rsidRPr="00DF4845" w:rsidRDefault="00670D3C" w:rsidP="00BB565D">
      <w:r w:rsidRPr="00DF4845">
        <w:separator/>
      </w:r>
    </w:p>
  </w:footnote>
  <w:footnote w:type="continuationSeparator" w:id="0">
    <w:p w14:paraId="382ABFBD" w14:textId="77777777" w:rsidR="00670D3C" w:rsidRPr="00DF4845" w:rsidRDefault="00670D3C" w:rsidP="00BB565D">
      <w:r w:rsidRPr="00DF4845">
        <w:continuationSeparator/>
      </w:r>
    </w:p>
  </w:footnote>
  <w:footnote w:type="continuationNotice" w:id="1">
    <w:p w14:paraId="40BF8132" w14:textId="77777777" w:rsidR="00670D3C" w:rsidRPr="00DF4845" w:rsidRDefault="00670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46AF" w14:textId="77777777" w:rsidR="0023426E" w:rsidRPr="00DF4845" w:rsidRDefault="0023426E" w:rsidP="0023426E">
    <w:pPr>
      <w:pStyle w:val="Header"/>
      <w:ind w:left="5954"/>
      <w:rPr>
        <w:rFonts w:ascii="Geogrotesque Regular" w:hAnsi="Geogrotesque Regular" w:cstheme="minorHAnsi"/>
        <w:color w:val="BFBFBF" w:themeColor="background1" w:themeShade="BF"/>
        <w:sz w:val="18"/>
        <w:szCs w:val="18"/>
      </w:rPr>
    </w:pPr>
    <w:r w:rsidRPr="00DF4845">
      <w:rPr>
        <w:noProof/>
        <w:color w:val="BFBFBF" w:themeColor="background1" w:themeShade="BF"/>
        <w:sz w:val="22"/>
        <w:szCs w:val="22"/>
      </w:rPr>
      <w:drawing>
        <wp:anchor distT="0" distB="0" distL="114300" distR="114300" simplePos="0" relativeHeight="251658240" behindDoc="0" locked="0" layoutInCell="1" allowOverlap="1" wp14:anchorId="2E4A9AE0" wp14:editId="7F2453B2">
          <wp:simplePos x="0" y="0"/>
          <wp:positionH relativeFrom="column">
            <wp:posOffset>0</wp:posOffset>
          </wp:positionH>
          <wp:positionV relativeFrom="paragraph">
            <wp:posOffset>-1905</wp:posOffset>
          </wp:positionV>
          <wp:extent cx="2513965" cy="863600"/>
          <wp:effectExtent l="0" t="0" r="63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13965" cy="863600"/>
                  </a:xfrm>
                  <a:prstGeom prst="rect">
                    <a:avLst/>
                  </a:prstGeom>
                </pic:spPr>
              </pic:pic>
            </a:graphicData>
          </a:graphic>
          <wp14:sizeRelH relativeFrom="margin">
            <wp14:pctWidth>0</wp14:pctWidth>
          </wp14:sizeRelH>
          <wp14:sizeRelV relativeFrom="margin">
            <wp14:pctHeight>0</wp14:pctHeight>
          </wp14:sizeRelV>
        </wp:anchor>
      </w:drawing>
    </w:r>
    <w:r w:rsidRPr="00DF4845">
      <w:rPr>
        <w:rFonts w:ascii="Geogrotesque Regular" w:hAnsi="Geogrotesque Regular" w:cstheme="minorHAnsi"/>
        <w:color w:val="BFBFBF" w:themeColor="background1" w:themeShade="BF"/>
        <w:sz w:val="18"/>
        <w:szCs w:val="18"/>
      </w:rPr>
      <w:t xml:space="preserve">9 </w:t>
    </w:r>
    <w:proofErr w:type="spellStart"/>
    <w:r w:rsidRPr="00DF4845">
      <w:rPr>
        <w:rFonts w:ascii="Geogrotesque Regular" w:hAnsi="Geogrotesque Regular" w:cstheme="minorHAnsi"/>
        <w:color w:val="BFBFBF" w:themeColor="background1" w:themeShade="BF"/>
        <w:sz w:val="18"/>
        <w:szCs w:val="18"/>
      </w:rPr>
      <w:t>Bickels</w:t>
    </w:r>
    <w:proofErr w:type="spellEnd"/>
    <w:r w:rsidRPr="00DF4845">
      <w:rPr>
        <w:rFonts w:ascii="Geogrotesque Regular" w:hAnsi="Geogrotesque Regular" w:cstheme="minorHAnsi"/>
        <w:color w:val="BFBFBF" w:themeColor="background1" w:themeShade="BF"/>
        <w:sz w:val="18"/>
        <w:szCs w:val="18"/>
      </w:rPr>
      <w:t xml:space="preserve"> Yard,</w:t>
    </w:r>
  </w:p>
  <w:p w14:paraId="047794AC" w14:textId="77777777" w:rsidR="0023426E" w:rsidRPr="00DF4845" w:rsidRDefault="0023426E" w:rsidP="0023426E">
    <w:pPr>
      <w:pStyle w:val="Header"/>
      <w:ind w:left="5954"/>
      <w:rPr>
        <w:rFonts w:ascii="Geogrotesque Regular" w:hAnsi="Geogrotesque Regular" w:cstheme="minorHAnsi"/>
        <w:color w:val="BFBFBF" w:themeColor="background1" w:themeShade="BF"/>
        <w:sz w:val="18"/>
        <w:szCs w:val="18"/>
      </w:rPr>
    </w:pPr>
    <w:r w:rsidRPr="00DF4845">
      <w:rPr>
        <w:rFonts w:ascii="Geogrotesque Regular" w:hAnsi="Geogrotesque Regular" w:cstheme="minorHAnsi"/>
        <w:color w:val="BFBFBF" w:themeColor="background1" w:themeShade="BF"/>
        <w:sz w:val="18"/>
        <w:szCs w:val="18"/>
      </w:rPr>
      <w:t>151-153 Bermondsey Street,</w:t>
    </w:r>
  </w:p>
  <w:p w14:paraId="7A8F4FF1" w14:textId="77777777" w:rsidR="0023426E" w:rsidRPr="00DF4845" w:rsidRDefault="0023426E" w:rsidP="0023426E">
    <w:pPr>
      <w:pStyle w:val="Header"/>
      <w:ind w:left="5954"/>
      <w:rPr>
        <w:rFonts w:ascii="Geogrotesque Regular" w:hAnsi="Geogrotesque Regular" w:cstheme="minorHAnsi"/>
        <w:color w:val="BFBFBF" w:themeColor="background1" w:themeShade="BF"/>
        <w:sz w:val="18"/>
        <w:szCs w:val="18"/>
      </w:rPr>
    </w:pPr>
    <w:r w:rsidRPr="00DF4845">
      <w:rPr>
        <w:rFonts w:ascii="Geogrotesque Regular" w:hAnsi="Geogrotesque Regular" w:cstheme="minorHAnsi"/>
        <w:color w:val="BFBFBF" w:themeColor="background1" w:themeShade="BF"/>
        <w:sz w:val="18"/>
        <w:szCs w:val="18"/>
      </w:rPr>
      <w:t>London, SE1 3HA</w:t>
    </w:r>
  </w:p>
  <w:p w14:paraId="66FAB900" w14:textId="77777777" w:rsidR="0023426E" w:rsidRPr="00DF4845" w:rsidRDefault="0023426E" w:rsidP="0023426E">
    <w:pPr>
      <w:pStyle w:val="Header"/>
      <w:ind w:left="5954"/>
      <w:rPr>
        <w:rFonts w:ascii="Geogrotesque Regular" w:hAnsi="Geogrotesque Regular" w:cstheme="minorHAnsi"/>
        <w:color w:val="BFBFBF" w:themeColor="background1" w:themeShade="BF"/>
        <w:sz w:val="18"/>
        <w:szCs w:val="18"/>
      </w:rPr>
    </w:pPr>
    <w:r w:rsidRPr="00DF4845">
      <w:rPr>
        <w:rFonts w:ascii="Geogrotesque Regular" w:hAnsi="Geogrotesque Regular" w:cstheme="minorHAnsi"/>
        <w:color w:val="BFBFBF" w:themeColor="background1" w:themeShade="BF"/>
        <w:sz w:val="18"/>
        <w:szCs w:val="18"/>
      </w:rPr>
      <w:t>www.independentcinemaoffice.org.uk</w:t>
    </w:r>
  </w:p>
  <w:p w14:paraId="3B9816EF" w14:textId="77777777" w:rsidR="0023426E" w:rsidRPr="00DF4845" w:rsidRDefault="0023426E" w:rsidP="0023426E">
    <w:pPr>
      <w:pStyle w:val="Header"/>
      <w:ind w:left="5954"/>
      <w:rPr>
        <w:rFonts w:ascii="Geogrotesque Regular" w:hAnsi="Geogrotesque Regular" w:cstheme="minorHAnsi"/>
        <w:color w:val="BFBFBF" w:themeColor="background1" w:themeShade="BF"/>
        <w:sz w:val="18"/>
        <w:szCs w:val="18"/>
      </w:rPr>
    </w:pPr>
    <w:r w:rsidRPr="00DF4845">
      <w:rPr>
        <w:rFonts w:ascii="Geogrotesque Regular" w:hAnsi="Geogrotesque Regular" w:cstheme="minorHAnsi"/>
        <w:color w:val="BFBFBF" w:themeColor="background1" w:themeShade="BF"/>
        <w:sz w:val="18"/>
        <w:szCs w:val="18"/>
      </w:rPr>
      <w:t>info@independentcinemaoffice.org.uk</w:t>
    </w:r>
  </w:p>
  <w:p w14:paraId="54B491CF" w14:textId="77777777" w:rsidR="0023426E" w:rsidRPr="00DF4845" w:rsidRDefault="0023426E" w:rsidP="0023426E">
    <w:pPr>
      <w:pStyle w:val="Header"/>
      <w:ind w:left="5954"/>
      <w:rPr>
        <w:rFonts w:ascii="Geogrotesque Regular" w:hAnsi="Geogrotesque Regular" w:cstheme="minorHAnsi"/>
        <w:color w:val="BFBFBF" w:themeColor="background1" w:themeShade="BF"/>
        <w:sz w:val="18"/>
        <w:szCs w:val="18"/>
      </w:rPr>
    </w:pPr>
    <w:r w:rsidRPr="00DF4845">
      <w:rPr>
        <w:rFonts w:ascii="Geogrotesque Regular" w:hAnsi="Geogrotesque Regular" w:cstheme="minorHAnsi"/>
        <w:color w:val="BFBFBF" w:themeColor="background1" w:themeShade="BF"/>
        <w:sz w:val="18"/>
        <w:szCs w:val="18"/>
      </w:rPr>
      <w:t>0207 636 7120</w:t>
    </w:r>
  </w:p>
  <w:p w14:paraId="3B36B8CB" w14:textId="756960B5" w:rsidR="00322973" w:rsidRPr="00DF4845" w:rsidRDefault="00322973">
    <w:pPr>
      <w:pStyle w:val="Header"/>
    </w:pPr>
  </w:p>
  <w:p w14:paraId="3D5C1232" w14:textId="77777777" w:rsidR="00322973" w:rsidRPr="00DF4845" w:rsidRDefault="00322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F7C"/>
    <w:multiLevelType w:val="hybridMultilevel"/>
    <w:tmpl w:val="333E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7A581E"/>
    <w:multiLevelType w:val="hybridMultilevel"/>
    <w:tmpl w:val="7234B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3E75C1"/>
    <w:multiLevelType w:val="hybridMultilevel"/>
    <w:tmpl w:val="9568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47DC9"/>
    <w:multiLevelType w:val="hybridMultilevel"/>
    <w:tmpl w:val="FDBA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642C7"/>
    <w:multiLevelType w:val="hybridMultilevel"/>
    <w:tmpl w:val="28DC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81C57"/>
    <w:multiLevelType w:val="hybridMultilevel"/>
    <w:tmpl w:val="DEAC1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4984657">
    <w:abstractNumId w:val="0"/>
  </w:num>
  <w:num w:numId="2" w16cid:durableId="1056702895">
    <w:abstractNumId w:val="1"/>
  </w:num>
  <w:num w:numId="3" w16cid:durableId="598367341">
    <w:abstractNumId w:val="5"/>
  </w:num>
  <w:num w:numId="4" w16cid:durableId="1534222869">
    <w:abstractNumId w:val="3"/>
  </w:num>
  <w:num w:numId="5" w16cid:durableId="937298841">
    <w:abstractNumId w:val="2"/>
  </w:num>
  <w:num w:numId="6" w16cid:durableId="4256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8F"/>
    <w:rsid w:val="00013DD4"/>
    <w:rsid w:val="00035ACE"/>
    <w:rsid w:val="0003673D"/>
    <w:rsid w:val="00036F25"/>
    <w:rsid w:val="000407DB"/>
    <w:rsid w:val="00042AF6"/>
    <w:rsid w:val="0005536E"/>
    <w:rsid w:val="00057F1B"/>
    <w:rsid w:val="00063416"/>
    <w:rsid w:val="0009243A"/>
    <w:rsid w:val="000A04CD"/>
    <w:rsid w:val="000A192C"/>
    <w:rsid w:val="000B5FD4"/>
    <w:rsid w:val="000C1D64"/>
    <w:rsid w:val="000C263D"/>
    <w:rsid w:val="000C3966"/>
    <w:rsid w:val="000D257D"/>
    <w:rsid w:val="000E366F"/>
    <w:rsid w:val="000F4E2C"/>
    <w:rsid w:val="000F67A4"/>
    <w:rsid w:val="001314F7"/>
    <w:rsid w:val="001320EC"/>
    <w:rsid w:val="00132A05"/>
    <w:rsid w:val="00142051"/>
    <w:rsid w:val="001454A2"/>
    <w:rsid w:val="00150442"/>
    <w:rsid w:val="00150D64"/>
    <w:rsid w:val="00163823"/>
    <w:rsid w:val="00163C34"/>
    <w:rsid w:val="00187A5E"/>
    <w:rsid w:val="001B750A"/>
    <w:rsid w:val="001C4F75"/>
    <w:rsid w:val="001D05E4"/>
    <w:rsid w:val="001D32F7"/>
    <w:rsid w:val="001D672A"/>
    <w:rsid w:val="001D7667"/>
    <w:rsid w:val="00212A92"/>
    <w:rsid w:val="00221D15"/>
    <w:rsid w:val="00232C30"/>
    <w:rsid w:val="0023426E"/>
    <w:rsid w:val="00236C93"/>
    <w:rsid w:val="00243D1F"/>
    <w:rsid w:val="00261A99"/>
    <w:rsid w:val="00267D9A"/>
    <w:rsid w:val="002706A1"/>
    <w:rsid w:val="002724FE"/>
    <w:rsid w:val="00272AF0"/>
    <w:rsid w:val="00280757"/>
    <w:rsid w:val="00280D94"/>
    <w:rsid w:val="00291C0F"/>
    <w:rsid w:val="0029789B"/>
    <w:rsid w:val="002A3A99"/>
    <w:rsid w:val="002B34F8"/>
    <w:rsid w:val="002E524D"/>
    <w:rsid w:val="00322973"/>
    <w:rsid w:val="00325A2C"/>
    <w:rsid w:val="003432C0"/>
    <w:rsid w:val="003474BA"/>
    <w:rsid w:val="00366C52"/>
    <w:rsid w:val="00366F95"/>
    <w:rsid w:val="00370562"/>
    <w:rsid w:val="003714D8"/>
    <w:rsid w:val="00373637"/>
    <w:rsid w:val="00386647"/>
    <w:rsid w:val="003949E0"/>
    <w:rsid w:val="003A5D51"/>
    <w:rsid w:val="003B3B91"/>
    <w:rsid w:val="003B7B66"/>
    <w:rsid w:val="003C3CD3"/>
    <w:rsid w:val="003D0EE3"/>
    <w:rsid w:val="003E40D2"/>
    <w:rsid w:val="003E69C2"/>
    <w:rsid w:val="004024A1"/>
    <w:rsid w:val="00406BA0"/>
    <w:rsid w:val="00412763"/>
    <w:rsid w:val="00422AA2"/>
    <w:rsid w:val="00430175"/>
    <w:rsid w:val="004457F5"/>
    <w:rsid w:val="00447BE4"/>
    <w:rsid w:val="0045080D"/>
    <w:rsid w:val="0047647C"/>
    <w:rsid w:val="004925A8"/>
    <w:rsid w:val="004A15C2"/>
    <w:rsid w:val="004C31FB"/>
    <w:rsid w:val="004C56AE"/>
    <w:rsid w:val="004C657E"/>
    <w:rsid w:val="004D6AEB"/>
    <w:rsid w:val="004D6D1B"/>
    <w:rsid w:val="004E3342"/>
    <w:rsid w:val="0050259D"/>
    <w:rsid w:val="00516635"/>
    <w:rsid w:val="00516C9F"/>
    <w:rsid w:val="00520905"/>
    <w:rsid w:val="00521E5F"/>
    <w:rsid w:val="005243FE"/>
    <w:rsid w:val="00563FBC"/>
    <w:rsid w:val="00576558"/>
    <w:rsid w:val="00580C16"/>
    <w:rsid w:val="00580D8E"/>
    <w:rsid w:val="0058310F"/>
    <w:rsid w:val="00596C72"/>
    <w:rsid w:val="005B2A85"/>
    <w:rsid w:val="005B641B"/>
    <w:rsid w:val="005B726A"/>
    <w:rsid w:val="005C0B43"/>
    <w:rsid w:val="005D4ECE"/>
    <w:rsid w:val="005D72F0"/>
    <w:rsid w:val="005E3D4D"/>
    <w:rsid w:val="005F2A90"/>
    <w:rsid w:val="005F7886"/>
    <w:rsid w:val="00603E70"/>
    <w:rsid w:val="00606A9D"/>
    <w:rsid w:val="00610886"/>
    <w:rsid w:val="0061570B"/>
    <w:rsid w:val="00630759"/>
    <w:rsid w:val="00636DC4"/>
    <w:rsid w:val="00640D94"/>
    <w:rsid w:val="00643834"/>
    <w:rsid w:val="00647AA2"/>
    <w:rsid w:val="00670D3C"/>
    <w:rsid w:val="00673B7F"/>
    <w:rsid w:val="00674E97"/>
    <w:rsid w:val="006908FA"/>
    <w:rsid w:val="00696D98"/>
    <w:rsid w:val="006A6DF9"/>
    <w:rsid w:val="006C16F8"/>
    <w:rsid w:val="006C426F"/>
    <w:rsid w:val="006C6236"/>
    <w:rsid w:val="006E1FF1"/>
    <w:rsid w:val="007064AA"/>
    <w:rsid w:val="0071220C"/>
    <w:rsid w:val="00735780"/>
    <w:rsid w:val="00751993"/>
    <w:rsid w:val="007676D2"/>
    <w:rsid w:val="00770614"/>
    <w:rsid w:val="00791AD4"/>
    <w:rsid w:val="007A249F"/>
    <w:rsid w:val="007A53F0"/>
    <w:rsid w:val="007B6D35"/>
    <w:rsid w:val="007C2F73"/>
    <w:rsid w:val="007D4A67"/>
    <w:rsid w:val="007D5490"/>
    <w:rsid w:val="007F66B2"/>
    <w:rsid w:val="00805D0F"/>
    <w:rsid w:val="008215C9"/>
    <w:rsid w:val="00821D2A"/>
    <w:rsid w:val="00825C15"/>
    <w:rsid w:val="00834C1D"/>
    <w:rsid w:val="00841D32"/>
    <w:rsid w:val="0084257B"/>
    <w:rsid w:val="0084401C"/>
    <w:rsid w:val="0085355B"/>
    <w:rsid w:val="00863906"/>
    <w:rsid w:val="00876429"/>
    <w:rsid w:val="008875F9"/>
    <w:rsid w:val="00891568"/>
    <w:rsid w:val="00893722"/>
    <w:rsid w:val="008A361B"/>
    <w:rsid w:val="008A5B62"/>
    <w:rsid w:val="008C27C2"/>
    <w:rsid w:val="008D5EC2"/>
    <w:rsid w:val="008D6385"/>
    <w:rsid w:val="008D6391"/>
    <w:rsid w:val="008E1444"/>
    <w:rsid w:val="008E36E5"/>
    <w:rsid w:val="008F0DED"/>
    <w:rsid w:val="008F2E29"/>
    <w:rsid w:val="00905DC9"/>
    <w:rsid w:val="009070D6"/>
    <w:rsid w:val="00931C22"/>
    <w:rsid w:val="00932023"/>
    <w:rsid w:val="0095191D"/>
    <w:rsid w:val="00965EAA"/>
    <w:rsid w:val="009756C6"/>
    <w:rsid w:val="00976981"/>
    <w:rsid w:val="009976F0"/>
    <w:rsid w:val="009A5EB7"/>
    <w:rsid w:val="009F3EBD"/>
    <w:rsid w:val="009F68F5"/>
    <w:rsid w:val="00A02A29"/>
    <w:rsid w:val="00A30152"/>
    <w:rsid w:val="00A41D2B"/>
    <w:rsid w:val="00A47FA3"/>
    <w:rsid w:val="00A55EF5"/>
    <w:rsid w:val="00AA0CAF"/>
    <w:rsid w:val="00AA2430"/>
    <w:rsid w:val="00AA31FE"/>
    <w:rsid w:val="00AB443D"/>
    <w:rsid w:val="00AC0643"/>
    <w:rsid w:val="00AC3A0E"/>
    <w:rsid w:val="00AD02B5"/>
    <w:rsid w:val="00AE3397"/>
    <w:rsid w:val="00AE562D"/>
    <w:rsid w:val="00B04899"/>
    <w:rsid w:val="00B332BE"/>
    <w:rsid w:val="00B34B98"/>
    <w:rsid w:val="00B44964"/>
    <w:rsid w:val="00B473C1"/>
    <w:rsid w:val="00B54AF6"/>
    <w:rsid w:val="00B74A41"/>
    <w:rsid w:val="00B832C6"/>
    <w:rsid w:val="00B9037F"/>
    <w:rsid w:val="00B949A2"/>
    <w:rsid w:val="00BB565D"/>
    <w:rsid w:val="00BD3215"/>
    <w:rsid w:val="00C03C93"/>
    <w:rsid w:val="00C04BA2"/>
    <w:rsid w:val="00C11FED"/>
    <w:rsid w:val="00C13AD1"/>
    <w:rsid w:val="00C3216A"/>
    <w:rsid w:val="00C335D7"/>
    <w:rsid w:val="00C360A6"/>
    <w:rsid w:val="00C3669F"/>
    <w:rsid w:val="00C52119"/>
    <w:rsid w:val="00C55F3F"/>
    <w:rsid w:val="00C5786F"/>
    <w:rsid w:val="00C74CC9"/>
    <w:rsid w:val="00CD2A74"/>
    <w:rsid w:val="00CF388B"/>
    <w:rsid w:val="00CF6AAF"/>
    <w:rsid w:val="00D00C5B"/>
    <w:rsid w:val="00D21547"/>
    <w:rsid w:val="00D448C6"/>
    <w:rsid w:val="00D65E05"/>
    <w:rsid w:val="00D72FB2"/>
    <w:rsid w:val="00DA3E07"/>
    <w:rsid w:val="00DA7067"/>
    <w:rsid w:val="00DE2A64"/>
    <w:rsid w:val="00DE2EE2"/>
    <w:rsid w:val="00DF0B83"/>
    <w:rsid w:val="00DF4845"/>
    <w:rsid w:val="00DF5687"/>
    <w:rsid w:val="00DF7647"/>
    <w:rsid w:val="00E043E0"/>
    <w:rsid w:val="00E31D5A"/>
    <w:rsid w:val="00E32C12"/>
    <w:rsid w:val="00E43C19"/>
    <w:rsid w:val="00E44993"/>
    <w:rsid w:val="00E4789D"/>
    <w:rsid w:val="00E66E5D"/>
    <w:rsid w:val="00E95258"/>
    <w:rsid w:val="00EA3A29"/>
    <w:rsid w:val="00EA77D7"/>
    <w:rsid w:val="00EB0D15"/>
    <w:rsid w:val="00EC7D07"/>
    <w:rsid w:val="00ED04AF"/>
    <w:rsid w:val="00ED3EFF"/>
    <w:rsid w:val="00EE281E"/>
    <w:rsid w:val="00EE4D96"/>
    <w:rsid w:val="00EF4A08"/>
    <w:rsid w:val="00F04F58"/>
    <w:rsid w:val="00F17560"/>
    <w:rsid w:val="00F25E31"/>
    <w:rsid w:val="00F3257B"/>
    <w:rsid w:val="00F51728"/>
    <w:rsid w:val="00F54760"/>
    <w:rsid w:val="00F64FC7"/>
    <w:rsid w:val="00F8158F"/>
    <w:rsid w:val="00F9232B"/>
    <w:rsid w:val="00F95A33"/>
    <w:rsid w:val="00F97108"/>
    <w:rsid w:val="00FA02C2"/>
    <w:rsid w:val="00FA5750"/>
    <w:rsid w:val="00FB5FF2"/>
    <w:rsid w:val="00FB6919"/>
    <w:rsid w:val="00FC188F"/>
    <w:rsid w:val="00FC6610"/>
    <w:rsid w:val="00FD59B2"/>
    <w:rsid w:val="00FF2078"/>
    <w:rsid w:val="05F9D097"/>
    <w:rsid w:val="1EA6ED0D"/>
    <w:rsid w:val="204C8BC3"/>
    <w:rsid w:val="28371EAC"/>
    <w:rsid w:val="2CF32DDA"/>
    <w:rsid w:val="34B1749B"/>
    <w:rsid w:val="3A5053D1"/>
    <w:rsid w:val="3F1E39B3"/>
    <w:rsid w:val="50E60580"/>
    <w:rsid w:val="54591FD7"/>
    <w:rsid w:val="54A770BA"/>
    <w:rsid w:val="564352DC"/>
    <w:rsid w:val="6E2DC9D2"/>
    <w:rsid w:val="7283E2D3"/>
    <w:rsid w:val="73F506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2474E"/>
  <w15:chartTrackingRefBased/>
  <w15:docId w15:val="{FD7C8A55-1571-4F26-B3E2-3A72D9E7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8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5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58F"/>
    <w:pPr>
      <w:ind w:left="720"/>
      <w:contextualSpacing/>
    </w:pPr>
  </w:style>
  <w:style w:type="character" w:customStyle="1" w:styleId="Heading1Char">
    <w:name w:val="Heading 1 Char"/>
    <w:basedOn w:val="DefaultParagraphFont"/>
    <w:link w:val="Heading1"/>
    <w:uiPriority w:val="9"/>
    <w:rsid w:val="00F8158F"/>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A47FA3"/>
    <w:pPr>
      <w:tabs>
        <w:tab w:val="center" w:pos="4513"/>
        <w:tab w:val="right" w:pos="9026"/>
      </w:tabs>
    </w:pPr>
  </w:style>
  <w:style w:type="character" w:customStyle="1" w:styleId="HeaderChar">
    <w:name w:val="Header Char"/>
    <w:basedOn w:val="DefaultParagraphFont"/>
    <w:link w:val="Header"/>
    <w:uiPriority w:val="99"/>
    <w:rsid w:val="00A47FA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B565D"/>
    <w:pPr>
      <w:tabs>
        <w:tab w:val="center" w:pos="4513"/>
        <w:tab w:val="right" w:pos="9026"/>
      </w:tabs>
    </w:pPr>
  </w:style>
  <w:style w:type="character" w:customStyle="1" w:styleId="FooterChar">
    <w:name w:val="Footer Char"/>
    <w:basedOn w:val="DefaultParagraphFont"/>
    <w:link w:val="Footer"/>
    <w:uiPriority w:val="99"/>
    <w:rsid w:val="00BB565D"/>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8937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722"/>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84401C"/>
    <w:rPr>
      <w:sz w:val="16"/>
      <w:szCs w:val="16"/>
    </w:rPr>
  </w:style>
  <w:style w:type="paragraph" w:styleId="CommentText">
    <w:name w:val="annotation text"/>
    <w:basedOn w:val="Normal"/>
    <w:link w:val="CommentTextChar"/>
    <w:uiPriority w:val="99"/>
    <w:unhideWhenUsed/>
    <w:rsid w:val="0084401C"/>
    <w:rPr>
      <w:sz w:val="20"/>
      <w:szCs w:val="20"/>
    </w:rPr>
  </w:style>
  <w:style w:type="character" w:customStyle="1" w:styleId="CommentTextChar">
    <w:name w:val="Comment Text Char"/>
    <w:basedOn w:val="DefaultParagraphFont"/>
    <w:link w:val="CommentText"/>
    <w:uiPriority w:val="99"/>
    <w:rsid w:val="0084401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401C"/>
    <w:rPr>
      <w:b/>
      <w:bCs/>
    </w:rPr>
  </w:style>
  <w:style w:type="character" w:customStyle="1" w:styleId="CommentSubjectChar">
    <w:name w:val="Comment Subject Char"/>
    <w:basedOn w:val="CommentTextChar"/>
    <w:link w:val="CommentSubject"/>
    <w:uiPriority w:val="99"/>
    <w:semiHidden/>
    <w:rsid w:val="0084401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FE9B2404AB0409BFDFA3D88D0B2E2" ma:contentTypeVersion="19" ma:contentTypeDescription="Create a new document." ma:contentTypeScope="" ma:versionID="a9a411bc80334b93eeccdf178c9d9a5b">
  <xsd:schema xmlns:xsd="http://www.w3.org/2001/XMLSchema" xmlns:xs="http://www.w3.org/2001/XMLSchema" xmlns:p="http://schemas.microsoft.com/office/2006/metadata/properties" xmlns:ns2="a9481396-2d65-4a48-a930-e5de312a24b3" xmlns:ns3="6861aafd-b4b4-48e6-a2e3-cd45ac8acf03" targetNamespace="http://schemas.microsoft.com/office/2006/metadata/properties" ma:root="true" ma:fieldsID="1e60b11edaaf0fe0c697e281893dda65" ns2:_="" ns3:_="">
    <xsd:import namespace="a9481396-2d65-4a48-a930-e5de312a24b3"/>
    <xsd:import namespace="6861aafd-b4b4-48e6-a2e3-cd45ac8ac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1396-2d65-4a48-a930-e5de312a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6cb66-e674-484e-a6a5-f588da2f9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1aafd-b4b4-48e6-a2e3-cd45ac8acf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5f503c-c0e2-4781-9793-cf51645324eb}" ma:internalName="TaxCatchAll" ma:showField="CatchAllData" ma:web="6861aafd-b4b4-48e6-a2e3-cd45ac8ac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61aafd-b4b4-48e6-a2e3-cd45ac8acf03">
      <UserInfo>
        <DisplayName/>
        <AccountId xsi:nil="true"/>
        <AccountType/>
      </UserInfo>
    </SharedWithUsers>
    <lcf76f155ced4ddcb4097134ff3c332f xmlns="a9481396-2d65-4a48-a930-e5de312a24b3">
      <Terms xmlns="http://schemas.microsoft.com/office/infopath/2007/PartnerControls"/>
    </lcf76f155ced4ddcb4097134ff3c332f>
    <TaxCatchAll xmlns="6861aafd-b4b4-48e6-a2e3-cd45ac8acf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E74A3-51B7-4A62-8741-08F48DEAD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1396-2d65-4a48-a930-e5de312a24b3"/>
    <ds:schemaRef ds:uri="6861aafd-b4b4-48e6-a2e3-cd45ac8ac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36B33-CB35-49A9-AC57-AB663F4BF582}">
  <ds:schemaRefs>
    <ds:schemaRef ds:uri="http://schemas.microsoft.com/office/2006/metadata/properties"/>
    <ds:schemaRef ds:uri="http://schemas.microsoft.com/office/infopath/2007/PartnerControls"/>
    <ds:schemaRef ds:uri="6861aafd-b4b4-48e6-a2e3-cd45ac8acf03"/>
    <ds:schemaRef ds:uri="a9481396-2d65-4a48-a930-e5de312a24b3"/>
  </ds:schemaRefs>
</ds:datastoreItem>
</file>

<file path=customXml/itemProps3.xml><?xml version="1.0" encoding="utf-8"?>
<ds:datastoreItem xmlns:ds="http://schemas.openxmlformats.org/officeDocument/2006/customXml" ds:itemID="{763397E4-05B4-49D4-AF04-8E649000A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Sarah Rutterford</cp:lastModifiedBy>
  <cp:revision>23</cp:revision>
  <dcterms:created xsi:type="dcterms:W3CDTF">2025-09-25T13:45:00Z</dcterms:created>
  <dcterms:modified xsi:type="dcterms:W3CDTF">2025-10-22T08:30:00Z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0x010100120FE9B2404AB0409BFDFA3D88D0B2E2</vt:lpwstr>
  </property>
  <property fmtid="{D5CDD505-2E9C-101B-9397-08002B2CF9AE}" pid="3" name="MediaServiceImageTags">
    <vt:lpwstr/>
  </property>
</Properties>
</file>